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4D4C9" w14:textId="77777777" w:rsidR="009839D4" w:rsidRPr="00095F9C" w:rsidRDefault="009839D4" w:rsidP="009839D4">
      <w:pPr>
        <w:tabs>
          <w:tab w:val="left" w:pos="709"/>
        </w:tabs>
        <w:ind w:left="709" w:right="-567" w:hanging="709"/>
        <w:rPr>
          <w:rFonts w:ascii="Arial" w:hAnsi="Arial" w:cs="Arial"/>
          <w:sz w:val="32"/>
          <w:szCs w:val="32"/>
        </w:rPr>
      </w:pPr>
      <w:r w:rsidRPr="00095F9C">
        <w:rPr>
          <w:rFonts w:ascii="Arial" w:hAnsi="Arial" w:cs="Arial"/>
          <w:b/>
          <w:bCs/>
          <w:sz w:val="32"/>
          <w:szCs w:val="32"/>
        </w:rPr>
        <w:t>Appendix D - Hackney Carriage Vehicle Conditions</w:t>
      </w:r>
    </w:p>
    <w:p w14:paraId="0803D467" w14:textId="77777777" w:rsidR="009839D4" w:rsidRDefault="009839D4" w:rsidP="009839D4">
      <w:pPr>
        <w:rPr>
          <w:rFonts w:ascii="Arial" w:hAnsi="Arial" w:cs="Arial"/>
          <w:b/>
          <w:sz w:val="32"/>
          <w:szCs w:val="32"/>
          <w:u w:val="single"/>
        </w:rPr>
      </w:pPr>
    </w:p>
    <w:p w14:paraId="7348D93B" w14:textId="5A6AF1A2" w:rsidR="00E20E9E" w:rsidRDefault="009839D4" w:rsidP="009839D4">
      <w:pPr>
        <w:rPr>
          <w:rFonts w:ascii="Arial" w:hAnsi="Arial"/>
          <w:b/>
          <w:sz w:val="22"/>
          <w:szCs w:val="20"/>
        </w:rPr>
      </w:pPr>
      <w:r w:rsidRPr="00006A5F">
        <w:rPr>
          <w:rFonts w:ascii="Arial" w:hAnsi="Arial" w:cs="Arial"/>
          <w:b/>
          <w:sz w:val="32"/>
          <w:szCs w:val="32"/>
        </w:rPr>
        <w:t xml:space="preserve">Zone </w:t>
      </w:r>
      <w:r>
        <w:rPr>
          <w:rFonts w:ascii="Arial" w:hAnsi="Arial" w:cs="Arial"/>
          <w:b/>
          <w:sz w:val="32"/>
          <w:szCs w:val="32"/>
        </w:rPr>
        <w:t>4</w:t>
      </w:r>
      <w:r w:rsidRPr="00006A5F">
        <w:rPr>
          <w:rFonts w:ascii="Arial" w:hAnsi="Arial" w:cs="Arial"/>
          <w:b/>
          <w:sz w:val="32"/>
          <w:szCs w:val="32"/>
        </w:rPr>
        <w:t xml:space="preserve"> - District previously known </w:t>
      </w:r>
      <w:r w:rsidR="00E20E9E" w:rsidRPr="009839D4">
        <w:rPr>
          <w:rFonts w:ascii="Arial" w:hAnsi="Arial" w:cs="Arial"/>
          <w:b/>
          <w:sz w:val="32"/>
          <w:szCs w:val="32"/>
        </w:rPr>
        <w:t xml:space="preserve">as </w:t>
      </w:r>
      <w:r w:rsidR="003655AA" w:rsidRPr="009839D4">
        <w:rPr>
          <w:rFonts w:ascii="Arial" w:hAnsi="Arial" w:cs="Arial"/>
          <w:b/>
          <w:sz w:val="32"/>
          <w:szCs w:val="32"/>
        </w:rPr>
        <w:t xml:space="preserve">the </w:t>
      </w:r>
      <w:r w:rsidR="003E0A9F" w:rsidRPr="009839D4">
        <w:rPr>
          <w:rFonts w:ascii="Arial" w:hAnsi="Arial" w:cs="Arial"/>
          <w:b/>
          <w:sz w:val="32"/>
          <w:szCs w:val="32"/>
        </w:rPr>
        <w:t>Borough Council</w:t>
      </w:r>
      <w:r w:rsidR="003655AA" w:rsidRPr="009839D4">
        <w:rPr>
          <w:rFonts w:ascii="Arial" w:hAnsi="Arial" w:cs="Arial"/>
          <w:b/>
          <w:sz w:val="32"/>
          <w:szCs w:val="32"/>
        </w:rPr>
        <w:t xml:space="preserve"> of Wellingborough</w:t>
      </w:r>
    </w:p>
    <w:p w14:paraId="01B98DE8" w14:textId="77777777" w:rsidR="00BD5FFE" w:rsidRPr="001E1210" w:rsidRDefault="00BD5FFE" w:rsidP="00BD5FFE">
      <w:pPr>
        <w:autoSpaceDE w:val="0"/>
        <w:autoSpaceDN w:val="0"/>
        <w:adjustRightInd w:val="0"/>
        <w:rPr>
          <w:rFonts w:ascii="Arial" w:hAnsi="Arial" w:cs="Arial"/>
          <w:b/>
          <w:bCs/>
        </w:rPr>
      </w:pPr>
    </w:p>
    <w:p w14:paraId="50C85792" w14:textId="338E5FF3" w:rsidR="001E1210" w:rsidRPr="001E1210" w:rsidRDefault="001E1210" w:rsidP="001E1210">
      <w:pPr>
        <w:autoSpaceDE w:val="0"/>
        <w:autoSpaceDN w:val="0"/>
        <w:adjustRightInd w:val="0"/>
        <w:rPr>
          <w:rFonts w:ascii="Arial" w:hAnsi="Arial" w:cs="Arial"/>
          <w:bCs/>
        </w:rPr>
      </w:pPr>
      <w:r w:rsidRPr="001E1210">
        <w:rPr>
          <w:rFonts w:ascii="Arial" w:hAnsi="Arial" w:cs="Arial"/>
          <w:bCs/>
        </w:rPr>
        <w:t xml:space="preserve">In the area of zone 4 (previously known as the Borough of Wellingborough), </w:t>
      </w:r>
      <w:bookmarkStart w:id="0" w:name="_Hlk95387807"/>
      <w:r w:rsidRPr="001E1210">
        <w:rPr>
          <w:rFonts w:ascii="Arial" w:hAnsi="Arial" w:cs="Arial"/>
          <w:bCs/>
        </w:rPr>
        <w:t xml:space="preserve">all newly licensed hackney carriages </w:t>
      </w:r>
      <w:r w:rsidRPr="001E1210">
        <w:rPr>
          <w:rFonts w:ascii="Arial" w:hAnsi="Arial" w:cs="Arial"/>
        </w:rPr>
        <w:t>shall comply, in all respects, with the conditions of licensing set out within Appendix D of this policy.</w:t>
      </w:r>
      <w:bookmarkEnd w:id="0"/>
    </w:p>
    <w:p w14:paraId="754CA817" w14:textId="77777777" w:rsidR="001E1210" w:rsidRPr="001E1210" w:rsidRDefault="001E1210" w:rsidP="00BD5FFE">
      <w:pPr>
        <w:autoSpaceDE w:val="0"/>
        <w:autoSpaceDN w:val="0"/>
        <w:adjustRightInd w:val="0"/>
        <w:rPr>
          <w:rFonts w:ascii="Arial" w:hAnsi="Arial" w:cs="Arial"/>
          <w:bCs/>
        </w:rPr>
      </w:pPr>
    </w:p>
    <w:p w14:paraId="4B5E177C" w14:textId="6AA3D3D6" w:rsidR="001E1210" w:rsidRPr="001E1210" w:rsidRDefault="00D901A8" w:rsidP="001E1210">
      <w:pPr>
        <w:spacing w:after="200"/>
        <w:rPr>
          <w:rFonts w:ascii="Arial" w:hAnsi="Arial" w:cs="Arial"/>
        </w:rPr>
      </w:pPr>
      <w:r w:rsidRPr="001E1210">
        <w:rPr>
          <w:rFonts w:ascii="Arial" w:hAnsi="Arial" w:cs="Arial"/>
          <w:bCs/>
        </w:rPr>
        <w:t xml:space="preserve">Hackney </w:t>
      </w:r>
      <w:r w:rsidR="001E1210" w:rsidRPr="001E1210">
        <w:rPr>
          <w:rFonts w:ascii="Arial" w:hAnsi="Arial" w:cs="Arial"/>
          <w:bCs/>
        </w:rPr>
        <w:t>c</w:t>
      </w:r>
      <w:r w:rsidRPr="001E1210">
        <w:rPr>
          <w:rFonts w:ascii="Arial" w:hAnsi="Arial" w:cs="Arial"/>
          <w:bCs/>
        </w:rPr>
        <w:t xml:space="preserve">arriage </w:t>
      </w:r>
      <w:r w:rsidR="001E1210" w:rsidRPr="001E1210">
        <w:rPr>
          <w:rFonts w:ascii="Arial" w:hAnsi="Arial" w:cs="Arial"/>
          <w:bCs/>
        </w:rPr>
        <w:t>p</w:t>
      </w:r>
      <w:r w:rsidRPr="001E1210">
        <w:rPr>
          <w:rFonts w:ascii="Arial" w:hAnsi="Arial" w:cs="Arial"/>
          <w:bCs/>
        </w:rPr>
        <w:t xml:space="preserve">late </w:t>
      </w:r>
      <w:r w:rsidR="001E1210" w:rsidRPr="001E1210">
        <w:rPr>
          <w:rFonts w:ascii="Arial" w:hAnsi="Arial" w:cs="Arial"/>
          <w:bCs/>
        </w:rPr>
        <w:t>n</w:t>
      </w:r>
      <w:r w:rsidRPr="001E1210">
        <w:rPr>
          <w:rFonts w:ascii="Arial" w:hAnsi="Arial" w:cs="Arial"/>
          <w:bCs/>
        </w:rPr>
        <w:t xml:space="preserve">umbers 1-29 </w:t>
      </w:r>
      <w:r w:rsidR="001E1210" w:rsidRPr="001E1210">
        <w:rPr>
          <w:rFonts w:ascii="Arial" w:hAnsi="Arial" w:cs="Arial"/>
          <w:bCs/>
        </w:rPr>
        <w:t>are currently</w:t>
      </w:r>
      <w:r w:rsidRPr="001E1210">
        <w:rPr>
          <w:rFonts w:ascii="Arial" w:hAnsi="Arial" w:cs="Arial"/>
          <w:bCs/>
        </w:rPr>
        <w:t xml:space="preserve"> reserved for yellow saloon / estate / multi-purpose vehicles with grandfather rights.</w:t>
      </w:r>
      <w:r w:rsidR="001E1210" w:rsidRPr="001E1210">
        <w:rPr>
          <w:rFonts w:ascii="Arial" w:hAnsi="Arial" w:cs="Arial"/>
          <w:bCs/>
        </w:rPr>
        <w:t xml:space="preserve"> These</w:t>
      </w:r>
      <w:r w:rsidR="001E1210" w:rsidRPr="001E1210">
        <w:rPr>
          <w:rFonts w:ascii="Arial" w:hAnsi="Arial" w:cs="Arial"/>
        </w:rPr>
        <w:t xml:space="preserve"> grandfather rights are for five years and are provided for only those vehicles currently licensed with the Council. These grandfather rights do not include vehicles subject to change of ownership during this period. </w:t>
      </w:r>
    </w:p>
    <w:p w14:paraId="7173CACF" w14:textId="77777777" w:rsidR="00BD5FFE" w:rsidRPr="001E1210" w:rsidRDefault="00BD5FFE" w:rsidP="00BD5FFE">
      <w:pPr>
        <w:autoSpaceDE w:val="0"/>
        <w:autoSpaceDN w:val="0"/>
        <w:adjustRightInd w:val="0"/>
        <w:rPr>
          <w:rFonts w:ascii="Arial" w:hAnsi="Arial" w:cs="Arial"/>
          <w:bCs/>
        </w:rPr>
      </w:pPr>
    </w:p>
    <w:p w14:paraId="5EDC636B" w14:textId="77777777" w:rsidR="001E1210" w:rsidRPr="00822EBB" w:rsidRDefault="001E1210" w:rsidP="001E1210">
      <w:pPr>
        <w:autoSpaceDE w:val="0"/>
        <w:autoSpaceDN w:val="0"/>
        <w:adjustRightInd w:val="0"/>
        <w:rPr>
          <w:rFonts w:ascii="Arial" w:hAnsi="Arial" w:cs="Arial"/>
          <w:b/>
          <w:bCs/>
        </w:rPr>
      </w:pPr>
      <w:r w:rsidRPr="00822EBB">
        <w:rPr>
          <w:rFonts w:ascii="Arial" w:hAnsi="Arial" w:cs="Arial"/>
          <w:b/>
          <w:bCs/>
        </w:rPr>
        <w:t>Provisions Fixing the Stands of Hackney Carriages</w:t>
      </w:r>
    </w:p>
    <w:p w14:paraId="47DEDDE8" w14:textId="77777777" w:rsidR="001E1210" w:rsidRPr="00822EBB" w:rsidRDefault="001E1210" w:rsidP="001E1210">
      <w:pPr>
        <w:autoSpaceDE w:val="0"/>
        <w:autoSpaceDN w:val="0"/>
        <w:adjustRightInd w:val="0"/>
        <w:rPr>
          <w:rFonts w:ascii="Arial" w:hAnsi="Arial" w:cs="Arial"/>
          <w:b/>
          <w:bCs/>
        </w:rPr>
      </w:pPr>
    </w:p>
    <w:p w14:paraId="4BF3E58C" w14:textId="149FCD43" w:rsidR="001E1210" w:rsidRPr="00822EBB" w:rsidRDefault="001E1210" w:rsidP="001E1210">
      <w:pPr>
        <w:autoSpaceDE w:val="0"/>
        <w:autoSpaceDN w:val="0"/>
        <w:adjustRightInd w:val="0"/>
        <w:rPr>
          <w:rFonts w:ascii="Arial" w:hAnsi="Arial" w:cs="Arial"/>
          <w:color w:val="000000"/>
        </w:rPr>
      </w:pPr>
      <w:r>
        <w:rPr>
          <w:rFonts w:ascii="Arial" w:hAnsi="Arial" w:cs="Arial"/>
          <w:color w:val="000000"/>
        </w:rPr>
        <w:t>Within zone 4 there are hackney carriage stands in the following locations</w:t>
      </w:r>
      <w:r w:rsidRPr="00822EBB">
        <w:rPr>
          <w:rFonts w:ascii="Arial" w:hAnsi="Arial" w:cs="Arial"/>
          <w:color w:val="000000"/>
        </w:rPr>
        <w:t>:</w:t>
      </w:r>
    </w:p>
    <w:p w14:paraId="50F5D977" w14:textId="7A877B08" w:rsidR="000304B3" w:rsidRPr="0087629D" w:rsidRDefault="000304B3" w:rsidP="00E20E9E">
      <w:pPr>
        <w:autoSpaceDE w:val="0"/>
        <w:autoSpaceDN w:val="0"/>
        <w:adjustRightInd w:val="0"/>
        <w:rPr>
          <w:rFonts w:ascii="Arial" w:hAnsi="Arial" w:cs="Arial"/>
        </w:rPr>
      </w:pPr>
    </w:p>
    <w:p w14:paraId="313AA3FF" w14:textId="77777777" w:rsidR="008A294C" w:rsidRPr="008A294C" w:rsidRDefault="008A294C" w:rsidP="008A294C">
      <w:pPr>
        <w:widowControl w:val="0"/>
        <w:autoSpaceDE w:val="0"/>
        <w:autoSpaceDN w:val="0"/>
        <w:spacing w:before="193"/>
        <w:rPr>
          <w:rFonts w:ascii="Arial" w:hAnsi="Arial" w:cs="Arial"/>
          <w:lang w:val="en-US" w:eastAsia="en-US"/>
        </w:rPr>
      </w:pPr>
      <w:r w:rsidRPr="008A294C">
        <w:rPr>
          <w:rFonts w:ascii="Arial" w:hAnsi="Arial" w:cs="Arial"/>
          <w:lang w:val="en-US" w:eastAsia="en-US"/>
        </w:rPr>
        <w:t>24 hour ranks:</w:t>
      </w:r>
    </w:p>
    <w:p w14:paraId="323B505F" w14:textId="2D2820D1" w:rsidR="008A294C" w:rsidRPr="008A294C" w:rsidRDefault="008A294C" w:rsidP="008A294C">
      <w:pPr>
        <w:pStyle w:val="ListParagraph"/>
        <w:widowControl w:val="0"/>
        <w:numPr>
          <w:ilvl w:val="0"/>
          <w:numId w:val="10"/>
        </w:numPr>
        <w:autoSpaceDE w:val="0"/>
        <w:autoSpaceDN w:val="0"/>
        <w:spacing w:before="193"/>
        <w:rPr>
          <w:rFonts w:ascii="Arial" w:hAnsi="Arial" w:cs="Arial"/>
          <w:lang w:val="en-US" w:eastAsia="en-US"/>
        </w:rPr>
      </w:pPr>
      <w:r w:rsidRPr="008A294C">
        <w:rPr>
          <w:rFonts w:ascii="Arial" w:hAnsi="Arial" w:cs="Arial"/>
          <w:lang w:val="en-US" w:eastAsia="en-US"/>
        </w:rPr>
        <w:t xml:space="preserve">Orient Way, </w:t>
      </w:r>
      <w:proofErr w:type="spellStart"/>
      <w:r w:rsidRPr="008A294C">
        <w:rPr>
          <w:rFonts w:ascii="Arial" w:hAnsi="Arial" w:cs="Arial"/>
          <w:lang w:val="en-US" w:eastAsia="en-US"/>
        </w:rPr>
        <w:t>Wellingborough</w:t>
      </w:r>
      <w:proofErr w:type="spellEnd"/>
      <w:r w:rsidRPr="008A294C">
        <w:rPr>
          <w:rFonts w:ascii="Arial" w:hAnsi="Arial" w:cs="Arial"/>
          <w:lang w:val="en-US" w:eastAsia="en-US"/>
        </w:rPr>
        <w:t>;</w:t>
      </w:r>
      <w:r w:rsidRPr="008A294C">
        <w:rPr>
          <w:rFonts w:ascii="Arial" w:hAnsi="Arial" w:cs="Arial"/>
          <w:lang w:val="en-US" w:eastAsia="en-US"/>
        </w:rPr>
        <w:tab/>
      </w:r>
    </w:p>
    <w:p w14:paraId="5F78EEAC" w14:textId="6CE1AD8B" w:rsidR="008A294C" w:rsidRPr="008A294C" w:rsidRDefault="008A294C" w:rsidP="008A294C">
      <w:pPr>
        <w:widowControl w:val="0"/>
        <w:autoSpaceDE w:val="0"/>
        <w:autoSpaceDN w:val="0"/>
        <w:spacing w:before="193"/>
        <w:ind w:firstLine="720"/>
        <w:rPr>
          <w:rFonts w:ascii="Arial" w:hAnsi="Arial" w:cs="Arial"/>
          <w:lang w:val="en-US" w:eastAsia="en-US"/>
        </w:rPr>
      </w:pPr>
      <w:r w:rsidRPr="008A294C">
        <w:rPr>
          <w:rFonts w:ascii="Arial" w:hAnsi="Arial" w:cs="Arial"/>
          <w:lang w:val="en-US" w:eastAsia="en-US"/>
        </w:rPr>
        <w:t xml:space="preserve">Main Rank </w:t>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sidRPr="008A294C">
        <w:rPr>
          <w:rFonts w:ascii="Arial" w:hAnsi="Arial" w:cs="Arial"/>
          <w:lang w:val="en-US" w:eastAsia="en-US"/>
        </w:rPr>
        <w:t>6 vehicle spaces</w:t>
      </w:r>
    </w:p>
    <w:p w14:paraId="07FF6C7C" w14:textId="32DA0C8F" w:rsidR="008A294C" w:rsidRPr="008A294C" w:rsidRDefault="008A294C" w:rsidP="008A294C">
      <w:pPr>
        <w:widowControl w:val="0"/>
        <w:autoSpaceDE w:val="0"/>
        <w:autoSpaceDN w:val="0"/>
        <w:spacing w:before="193"/>
        <w:ind w:firstLine="720"/>
        <w:rPr>
          <w:rFonts w:ascii="Arial" w:hAnsi="Arial" w:cs="Arial"/>
          <w:lang w:val="en-US" w:eastAsia="en-US"/>
        </w:rPr>
      </w:pPr>
      <w:r w:rsidRPr="008A294C">
        <w:rPr>
          <w:rFonts w:ascii="Arial" w:hAnsi="Arial" w:cs="Arial"/>
          <w:lang w:val="en-US" w:eastAsia="en-US"/>
        </w:rPr>
        <w:t xml:space="preserve">Overflow Rank </w:t>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sidRPr="008A294C">
        <w:rPr>
          <w:rFonts w:ascii="Arial" w:hAnsi="Arial" w:cs="Arial"/>
          <w:lang w:val="en-US" w:eastAsia="en-US"/>
        </w:rPr>
        <w:t>4 vehicle spaces</w:t>
      </w:r>
    </w:p>
    <w:p w14:paraId="0A6CE3B9" w14:textId="28F82CCD" w:rsidR="008A294C" w:rsidRPr="008A294C" w:rsidRDefault="008A294C" w:rsidP="008A294C">
      <w:pPr>
        <w:pStyle w:val="ListParagraph"/>
        <w:widowControl w:val="0"/>
        <w:numPr>
          <w:ilvl w:val="0"/>
          <w:numId w:val="10"/>
        </w:numPr>
        <w:autoSpaceDE w:val="0"/>
        <w:autoSpaceDN w:val="0"/>
        <w:spacing w:before="193"/>
        <w:rPr>
          <w:rFonts w:ascii="Arial" w:hAnsi="Arial" w:cs="Arial"/>
          <w:lang w:val="en-US" w:eastAsia="en-US"/>
        </w:rPr>
      </w:pPr>
      <w:r w:rsidRPr="008A294C">
        <w:rPr>
          <w:rFonts w:ascii="Arial" w:hAnsi="Arial" w:cs="Arial"/>
          <w:lang w:val="en-US" w:eastAsia="en-US"/>
        </w:rPr>
        <w:t xml:space="preserve">Commercial Way, </w:t>
      </w:r>
      <w:proofErr w:type="spellStart"/>
      <w:r w:rsidRPr="008A294C">
        <w:rPr>
          <w:rFonts w:ascii="Arial" w:hAnsi="Arial" w:cs="Arial"/>
          <w:lang w:val="en-US" w:eastAsia="en-US"/>
        </w:rPr>
        <w:t>Wellingborough</w:t>
      </w:r>
      <w:proofErr w:type="spellEnd"/>
      <w:r w:rsidRPr="008A294C">
        <w:rPr>
          <w:rFonts w:ascii="Arial" w:hAnsi="Arial" w:cs="Arial"/>
          <w:lang w:val="en-US" w:eastAsia="en-US"/>
        </w:rPr>
        <w:tab/>
        <w:t xml:space="preserve">2 vehicle spaces </w:t>
      </w:r>
    </w:p>
    <w:p w14:paraId="0E68EB07" w14:textId="77777777" w:rsidR="008A294C" w:rsidRPr="008A294C" w:rsidRDefault="008A294C" w:rsidP="008A294C">
      <w:pPr>
        <w:widowControl w:val="0"/>
        <w:autoSpaceDE w:val="0"/>
        <w:autoSpaceDN w:val="0"/>
        <w:spacing w:before="193"/>
        <w:rPr>
          <w:rFonts w:ascii="Arial" w:hAnsi="Arial" w:cs="Arial"/>
          <w:lang w:val="en-US" w:eastAsia="en-US"/>
        </w:rPr>
      </w:pPr>
    </w:p>
    <w:p w14:paraId="17CD0D90" w14:textId="3FF445A8" w:rsidR="008A294C" w:rsidRPr="008A294C" w:rsidRDefault="008A294C" w:rsidP="008A294C">
      <w:pPr>
        <w:widowControl w:val="0"/>
        <w:autoSpaceDE w:val="0"/>
        <w:autoSpaceDN w:val="0"/>
        <w:spacing w:before="193"/>
        <w:rPr>
          <w:rFonts w:ascii="Arial" w:hAnsi="Arial" w:cs="Arial"/>
          <w:lang w:val="en-US" w:eastAsia="en-US"/>
        </w:rPr>
      </w:pPr>
      <w:r w:rsidRPr="008A294C">
        <w:rPr>
          <w:rFonts w:ascii="Arial" w:hAnsi="Arial" w:cs="Arial"/>
          <w:lang w:val="en-US" w:eastAsia="en-US"/>
        </w:rPr>
        <w:t>Night-time only ranks:</w:t>
      </w:r>
    </w:p>
    <w:p w14:paraId="22C2DEDA" w14:textId="524875F8" w:rsidR="008A294C" w:rsidRDefault="008A294C" w:rsidP="008A294C">
      <w:pPr>
        <w:pStyle w:val="ListParagraph"/>
        <w:widowControl w:val="0"/>
        <w:numPr>
          <w:ilvl w:val="0"/>
          <w:numId w:val="10"/>
        </w:numPr>
        <w:autoSpaceDE w:val="0"/>
        <w:autoSpaceDN w:val="0"/>
        <w:spacing w:before="193"/>
        <w:rPr>
          <w:rFonts w:ascii="Arial" w:hAnsi="Arial" w:cs="Arial"/>
          <w:lang w:val="en-US" w:eastAsia="en-US"/>
        </w:rPr>
      </w:pPr>
      <w:r w:rsidRPr="008A294C">
        <w:rPr>
          <w:rFonts w:ascii="Arial" w:hAnsi="Arial" w:cs="Arial"/>
          <w:lang w:val="en-US" w:eastAsia="en-US"/>
        </w:rPr>
        <w:t xml:space="preserve">Sheep Street, </w:t>
      </w:r>
      <w:proofErr w:type="spellStart"/>
      <w:r w:rsidRPr="008A294C">
        <w:rPr>
          <w:rFonts w:ascii="Arial" w:hAnsi="Arial" w:cs="Arial"/>
          <w:lang w:val="en-US" w:eastAsia="en-US"/>
        </w:rPr>
        <w:t>Wellingborough</w:t>
      </w:r>
      <w:proofErr w:type="spellEnd"/>
      <w:r>
        <w:rPr>
          <w:rFonts w:ascii="Arial" w:hAnsi="Arial" w:cs="Arial"/>
          <w:lang w:val="en-US" w:eastAsia="en-US"/>
        </w:rPr>
        <w:tab/>
      </w:r>
      <w:r>
        <w:rPr>
          <w:rFonts w:ascii="Arial" w:hAnsi="Arial" w:cs="Arial"/>
          <w:lang w:val="en-US" w:eastAsia="en-US"/>
        </w:rPr>
        <w:tab/>
      </w:r>
      <w:r w:rsidRPr="008A294C">
        <w:rPr>
          <w:rFonts w:ascii="Arial" w:hAnsi="Arial" w:cs="Arial"/>
          <w:lang w:val="en-US" w:eastAsia="en-US"/>
        </w:rPr>
        <w:t>2 vehicle spaces</w:t>
      </w:r>
    </w:p>
    <w:p w14:paraId="40E27F63" w14:textId="77777777" w:rsidR="008A294C" w:rsidRPr="008A294C" w:rsidRDefault="008A294C" w:rsidP="008A294C">
      <w:pPr>
        <w:pStyle w:val="ListParagraph"/>
        <w:widowControl w:val="0"/>
        <w:autoSpaceDE w:val="0"/>
        <w:autoSpaceDN w:val="0"/>
        <w:spacing w:before="193"/>
        <w:rPr>
          <w:rFonts w:ascii="Arial" w:hAnsi="Arial" w:cs="Arial"/>
          <w:lang w:val="en-US" w:eastAsia="en-US"/>
        </w:rPr>
      </w:pPr>
    </w:p>
    <w:p w14:paraId="014E0E3B" w14:textId="4C3DE011" w:rsidR="008A294C" w:rsidRPr="008A294C" w:rsidRDefault="008A294C" w:rsidP="008A294C">
      <w:pPr>
        <w:pStyle w:val="ListParagraph"/>
        <w:widowControl w:val="0"/>
        <w:numPr>
          <w:ilvl w:val="0"/>
          <w:numId w:val="10"/>
        </w:numPr>
        <w:autoSpaceDE w:val="0"/>
        <w:autoSpaceDN w:val="0"/>
        <w:spacing w:before="193"/>
        <w:rPr>
          <w:rFonts w:ascii="Arial" w:hAnsi="Arial" w:cs="Arial"/>
          <w:lang w:val="en-US" w:eastAsia="en-US"/>
        </w:rPr>
      </w:pPr>
      <w:r w:rsidRPr="008A294C">
        <w:rPr>
          <w:rFonts w:ascii="Arial" w:hAnsi="Arial" w:cs="Arial"/>
          <w:lang w:val="en-US" w:eastAsia="en-US"/>
        </w:rPr>
        <w:t xml:space="preserve">Silver Street, </w:t>
      </w:r>
      <w:proofErr w:type="spellStart"/>
      <w:r w:rsidRPr="008A294C">
        <w:rPr>
          <w:rFonts w:ascii="Arial" w:hAnsi="Arial" w:cs="Arial"/>
          <w:lang w:val="en-US" w:eastAsia="en-US"/>
        </w:rPr>
        <w:t>Wellingborough</w:t>
      </w:r>
      <w:proofErr w:type="spellEnd"/>
      <w:r w:rsidRPr="008A294C">
        <w:rPr>
          <w:rFonts w:ascii="Arial" w:hAnsi="Arial" w:cs="Arial"/>
          <w:lang w:val="en-US" w:eastAsia="en-US"/>
        </w:rPr>
        <w:tab/>
      </w:r>
      <w:r w:rsidRPr="008A294C">
        <w:rPr>
          <w:rFonts w:ascii="Arial" w:hAnsi="Arial" w:cs="Arial"/>
          <w:lang w:val="en-US" w:eastAsia="en-US"/>
        </w:rPr>
        <w:tab/>
        <w:t xml:space="preserve">2 vehicle spaces </w:t>
      </w:r>
    </w:p>
    <w:p w14:paraId="75F9C13F" w14:textId="77777777" w:rsidR="0087629D" w:rsidRPr="0087629D" w:rsidRDefault="0087629D" w:rsidP="001E1210">
      <w:pPr>
        <w:widowControl w:val="0"/>
        <w:autoSpaceDE w:val="0"/>
        <w:autoSpaceDN w:val="0"/>
        <w:spacing w:before="193"/>
        <w:rPr>
          <w:rFonts w:ascii="Arial" w:hAnsi="Arial" w:cs="Arial"/>
          <w:lang w:val="en-US" w:eastAsia="en-US"/>
        </w:rPr>
      </w:pPr>
    </w:p>
    <w:p w14:paraId="082E85F9" w14:textId="77777777" w:rsidR="001E1210" w:rsidRPr="00822EBB" w:rsidRDefault="001E1210" w:rsidP="001E1210">
      <w:pPr>
        <w:autoSpaceDE w:val="0"/>
        <w:autoSpaceDN w:val="0"/>
        <w:adjustRightInd w:val="0"/>
        <w:rPr>
          <w:rFonts w:ascii="Arial" w:hAnsi="Arial" w:cs="Arial"/>
          <w:b/>
          <w:color w:val="000000"/>
        </w:rPr>
      </w:pPr>
      <w:r w:rsidRPr="00822EBB">
        <w:rPr>
          <w:rFonts w:ascii="Arial" w:hAnsi="Arial" w:cs="Arial"/>
          <w:b/>
          <w:color w:val="000000"/>
        </w:rPr>
        <w:t>Fares Table</w:t>
      </w:r>
    </w:p>
    <w:p w14:paraId="7BD64C63" w14:textId="77777777" w:rsidR="001E1210" w:rsidRPr="00822EBB" w:rsidRDefault="001E1210" w:rsidP="001E1210">
      <w:pPr>
        <w:autoSpaceDE w:val="0"/>
        <w:autoSpaceDN w:val="0"/>
        <w:adjustRightInd w:val="0"/>
        <w:rPr>
          <w:rFonts w:ascii="Arial" w:hAnsi="Arial" w:cs="Arial"/>
          <w:b/>
          <w:color w:val="000000"/>
        </w:rPr>
      </w:pPr>
    </w:p>
    <w:p w14:paraId="673D753D" w14:textId="77777777" w:rsidR="001E1210" w:rsidRPr="00822EBB" w:rsidRDefault="001E1210" w:rsidP="001E1210">
      <w:pPr>
        <w:autoSpaceDE w:val="0"/>
        <w:autoSpaceDN w:val="0"/>
        <w:adjustRightInd w:val="0"/>
        <w:rPr>
          <w:rFonts w:ascii="Arial" w:hAnsi="Arial" w:cs="Arial"/>
          <w:color w:val="000000"/>
        </w:rPr>
      </w:pPr>
      <w:r w:rsidRPr="00822EBB">
        <w:rPr>
          <w:rFonts w:ascii="Arial" w:hAnsi="Arial" w:cs="Arial"/>
          <w:color w:val="000000"/>
        </w:rPr>
        <w:t>Application</w:t>
      </w:r>
      <w:r>
        <w:rPr>
          <w:rFonts w:ascii="Arial" w:hAnsi="Arial" w:cs="Arial"/>
          <w:color w:val="000000"/>
        </w:rPr>
        <w:t>s</w:t>
      </w:r>
      <w:r w:rsidRPr="00822EBB">
        <w:rPr>
          <w:rFonts w:ascii="Arial" w:hAnsi="Arial" w:cs="Arial"/>
          <w:color w:val="000000"/>
        </w:rPr>
        <w:t xml:space="preserve"> for</w:t>
      </w:r>
      <w:r>
        <w:rPr>
          <w:rFonts w:ascii="Arial" w:hAnsi="Arial" w:cs="Arial"/>
          <w:color w:val="000000"/>
        </w:rPr>
        <w:t xml:space="preserve"> an increase in</w:t>
      </w:r>
      <w:r w:rsidRPr="00822EBB">
        <w:rPr>
          <w:rFonts w:ascii="Arial" w:hAnsi="Arial" w:cs="Arial"/>
          <w:color w:val="000000"/>
        </w:rPr>
        <w:t xml:space="preserve"> fares </w:t>
      </w:r>
      <w:r>
        <w:rPr>
          <w:rFonts w:ascii="Arial" w:hAnsi="Arial" w:cs="Arial"/>
          <w:color w:val="000000"/>
        </w:rPr>
        <w:t>are to</w:t>
      </w:r>
      <w:r w:rsidRPr="00822EBB">
        <w:rPr>
          <w:rFonts w:ascii="Arial" w:hAnsi="Arial" w:cs="Arial"/>
          <w:color w:val="000000"/>
        </w:rPr>
        <w:t xml:space="preserve"> be submitted to the Licensing </w:t>
      </w:r>
      <w:r>
        <w:rPr>
          <w:rFonts w:ascii="Arial" w:hAnsi="Arial" w:cs="Arial"/>
          <w:color w:val="000000"/>
        </w:rPr>
        <w:t xml:space="preserve">and Appeals </w:t>
      </w:r>
      <w:r w:rsidRPr="00822EBB">
        <w:rPr>
          <w:rFonts w:ascii="Arial" w:hAnsi="Arial" w:cs="Arial"/>
          <w:color w:val="000000"/>
        </w:rPr>
        <w:t>Committee for consideration and determination.</w:t>
      </w:r>
    </w:p>
    <w:p w14:paraId="3BC787FE" w14:textId="77777777" w:rsidR="001E1210" w:rsidRPr="00822EBB" w:rsidRDefault="001E1210" w:rsidP="001E1210">
      <w:pPr>
        <w:autoSpaceDE w:val="0"/>
        <w:autoSpaceDN w:val="0"/>
        <w:adjustRightInd w:val="0"/>
        <w:rPr>
          <w:rFonts w:ascii="Arial" w:hAnsi="Arial" w:cs="Arial"/>
          <w:color w:val="000000"/>
        </w:rPr>
      </w:pPr>
    </w:p>
    <w:p w14:paraId="70B8E526" w14:textId="0E659AA7" w:rsidR="001E1210" w:rsidRPr="00822EBB" w:rsidRDefault="001E1210" w:rsidP="001E1210">
      <w:pPr>
        <w:autoSpaceDE w:val="0"/>
        <w:autoSpaceDN w:val="0"/>
        <w:adjustRightInd w:val="0"/>
        <w:rPr>
          <w:rFonts w:ascii="Arial" w:hAnsi="Arial" w:cs="Arial"/>
          <w:color w:val="000000"/>
        </w:rPr>
      </w:pPr>
      <w:r w:rsidRPr="00822EBB">
        <w:rPr>
          <w:rFonts w:ascii="Arial" w:hAnsi="Arial" w:cs="Arial"/>
          <w:color w:val="000000"/>
        </w:rPr>
        <w:t xml:space="preserve">Section 67 of the 1976 Act provides that when licensed </w:t>
      </w:r>
      <w:r>
        <w:rPr>
          <w:rFonts w:ascii="Arial" w:hAnsi="Arial" w:cs="Arial"/>
          <w:color w:val="000000"/>
        </w:rPr>
        <w:t>h</w:t>
      </w:r>
      <w:r w:rsidRPr="00822EBB">
        <w:rPr>
          <w:rFonts w:ascii="Arial" w:hAnsi="Arial" w:cs="Arial"/>
          <w:color w:val="000000"/>
        </w:rPr>
        <w:t xml:space="preserve">ackney </w:t>
      </w:r>
      <w:r>
        <w:rPr>
          <w:rFonts w:ascii="Arial" w:hAnsi="Arial" w:cs="Arial"/>
          <w:color w:val="000000"/>
        </w:rPr>
        <w:t>c</w:t>
      </w:r>
      <w:r w:rsidRPr="00822EBB">
        <w:rPr>
          <w:rFonts w:ascii="Arial" w:hAnsi="Arial" w:cs="Arial"/>
          <w:color w:val="000000"/>
        </w:rPr>
        <w:t xml:space="preserve">arriages are used in the </w:t>
      </w:r>
      <w:r>
        <w:rPr>
          <w:rFonts w:ascii="Arial" w:hAnsi="Arial" w:cs="Arial"/>
          <w:color w:val="000000"/>
        </w:rPr>
        <w:t>d</w:t>
      </w:r>
      <w:r w:rsidRPr="00822EBB">
        <w:rPr>
          <w:rFonts w:ascii="Arial" w:hAnsi="Arial" w:cs="Arial"/>
          <w:color w:val="000000"/>
        </w:rPr>
        <w:t xml:space="preserve">istrict of </w:t>
      </w:r>
      <w:r>
        <w:rPr>
          <w:rFonts w:ascii="Arial" w:hAnsi="Arial" w:cs="Arial"/>
          <w:color w:val="000000"/>
        </w:rPr>
        <w:t>z</w:t>
      </w:r>
      <w:r w:rsidRPr="00822EBB">
        <w:rPr>
          <w:rFonts w:ascii="Arial" w:hAnsi="Arial" w:cs="Arial"/>
          <w:color w:val="000000"/>
        </w:rPr>
        <w:t xml:space="preserve">one </w:t>
      </w:r>
      <w:r>
        <w:rPr>
          <w:rFonts w:ascii="Arial" w:hAnsi="Arial" w:cs="Arial"/>
          <w:color w:val="000000"/>
        </w:rPr>
        <w:t>4</w:t>
      </w:r>
      <w:r w:rsidRPr="00822EBB">
        <w:rPr>
          <w:rFonts w:ascii="Arial" w:hAnsi="Arial" w:cs="Arial"/>
          <w:color w:val="000000"/>
        </w:rPr>
        <w:t xml:space="preserve"> for private hire/hackney carriage purposes, the fares charged shall not be greater than as prescribed in the approved Fares Table. </w:t>
      </w:r>
    </w:p>
    <w:p w14:paraId="003BE6C2" w14:textId="77777777" w:rsidR="001E1210" w:rsidRDefault="001E1210" w:rsidP="001E1210">
      <w:pPr>
        <w:autoSpaceDE w:val="0"/>
        <w:autoSpaceDN w:val="0"/>
        <w:adjustRightInd w:val="0"/>
        <w:rPr>
          <w:rFonts w:ascii="Arial" w:hAnsi="Arial" w:cs="Arial"/>
          <w:b/>
          <w:bCs/>
        </w:rPr>
      </w:pPr>
    </w:p>
    <w:p w14:paraId="07AC4CAF" w14:textId="77777777" w:rsidR="003C3FF2" w:rsidRDefault="003C3FF2" w:rsidP="001E1210">
      <w:pPr>
        <w:autoSpaceDE w:val="0"/>
        <w:autoSpaceDN w:val="0"/>
        <w:adjustRightInd w:val="0"/>
        <w:rPr>
          <w:rFonts w:ascii="Arial" w:hAnsi="Arial" w:cs="Arial"/>
          <w:b/>
          <w:color w:val="000000"/>
        </w:rPr>
      </w:pPr>
    </w:p>
    <w:p w14:paraId="2DB3D1DA" w14:textId="5BB7900C" w:rsidR="001E1210" w:rsidRPr="00822EBB" w:rsidRDefault="001E1210" w:rsidP="001E1210">
      <w:pPr>
        <w:autoSpaceDE w:val="0"/>
        <w:autoSpaceDN w:val="0"/>
        <w:adjustRightInd w:val="0"/>
        <w:rPr>
          <w:rFonts w:ascii="Arial" w:hAnsi="Arial" w:cs="Arial"/>
          <w:b/>
          <w:color w:val="000000"/>
        </w:rPr>
      </w:pPr>
      <w:r w:rsidRPr="00822EBB">
        <w:rPr>
          <w:rFonts w:ascii="Arial" w:hAnsi="Arial" w:cs="Arial"/>
          <w:b/>
          <w:color w:val="000000"/>
        </w:rPr>
        <w:t>Byelaws</w:t>
      </w:r>
    </w:p>
    <w:p w14:paraId="66865D09" w14:textId="77777777" w:rsidR="001E1210" w:rsidRPr="00822EBB" w:rsidRDefault="001E1210" w:rsidP="001E1210">
      <w:pPr>
        <w:autoSpaceDE w:val="0"/>
        <w:autoSpaceDN w:val="0"/>
        <w:adjustRightInd w:val="0"/>
        <w:rPr>
          <w:rFonts w:ascii="Arial" w:hAnsi="Arial" w:cs="Arial"/>
          <w:color w:val="000000"/>
        </w:rPr>
      </w:pPr>
    </w:p>
    <w:p w14:paraId="4BAC0134" w14:textId="7F3FCEB9" w:rsidR="001E1210" w:rsidRPr="00822EBB" w:rsidRDefault="001E1210" w:rsidP="001E1210">
      <w:pPr>
        <w:autoSpaceDE w:val="0"/>
        <w:autoSpaceDN w:val="0"/>
        <w:adjustRightInd w:val="0"/>
        <w:rPr>
          <w:rFonts w:ascii="Arial" w:hAnsi="Arial" w:cs="Arial"/>
          <w:color w:val="000000"/>
        </w:rPr>
      </w:pPr>
      <w:r>
        <w:rPr>
          <w:rFonts w:ascii="Arial" w:hAnsi="Arial" w:cs="Arial"/>
          <w:color w:val="000000"/>
        </w:rPr>
        <w:t>The byelaws m</w:t>
      </w:r>
      <w:r w:rsidRPr="00822EBB">
        <w:rPr>
          <w:rFonts w:ascii="Arial" w:hAnsi="Arial" w:cs="Arial"/>
          <w:color w:val="000000"/>
        </w:rPr>
        <w:t xml:space="preserve">ade under Section 68 of the Town Police Clauses Act 1847 and Section 171 of the Public Health Act 1875, by </w:t>
      </w:r>
      <w:r>
        <w:rPr>
          <w:rFonts w:ascii="Arial" w:hAnsi="Arial" w:cs="Arial"/>
          <w:color w:val="000000"/>
        </w:rPr>
        <w:t>the Borough Council of Wellingborough</w:t>
      </w:r>
      <w:r w:rsidRPr="00822EBB">
        <w:rPr>
          <w:rFonts w:ascii="Arial" w:hAnsi="Arial" w:cs="Arial"/>
          <w:color w:val="000000"/>
        </w:rPr>
        <w:t xml:space="preserve"> </w:t>
      </w:r>
      <w:r>
        <w:rPr>
          <w:rFonts w:ascii="Arial" w:hAnsi="Arial" w:cs="Arial"/>
          <w:color w:val="000000"/>
        </w:rPr>
        <w:t>apply to</w:t>
      </w:r>
      <w:r w:rsidRPr="00822EBB">
        <w:rPr>
          <w:rFonts w:ascii="Arial" w:hAnsi="Arial" w:cs="Arial"/>
          <w:color w:val="000000"/>
        </w:rPr>
        <w:t xml:space="preserve"> </w:t>
      </w:r>
      <w:r>
        <w:rPr>
          <w:rFonts w:ascii="Arial" w:hAnsi="Arial" w:cs="Arial"/>
          <w:color w:val="000000"/>
        </w:rPr>
        <w:t>h</w:t>
      </w:r>
      <w:r w:rsidRPr="00822EBB">
        <w:rPr>
          <w:rFonts w:ascii="Arial" w:hAnsi="Arial" w:cs="Arial"/>
          <w:color w:val="000000"/>
        </w:rPr>
        <w:t xml:space="preserve">ackney </w:t>
      </w:r>
      <w:r>
        <w:rPr>
          <w:rFonts w:ascii="Arial" w:hAnsi="Arial" w:cs="Arial"/>
          <w:color w:val="000000"/>
        </w:rPr>
        <w:t>c</w:t>
      </w:r>
      <w:r w:rsidRPr="00822EBB">
        <w:rPr>
          <w:rFonts w:ascii="Arial" w:hAnsi="Arial" w:cs="Arial"/>
          <w:color w:val="000000"/>
        </w:rPr>
        <w:t xml:space="preserve">arriages in </w:t>
      </w:r>
      <w:r>
        <w:rPr>
          <w:rFonts w:ascii="Arial" w:hAnsi="Arial" w:cs="Arial"/>
          <w:color w:val="000000"/>
        </w:rPr>
        <w:t>zone 4. These are reproduced below.</w:t>
      </w:r>
    </w:p>
    <w:p w14:paraId="4F0183EA" w14:textId="77777777" w:rsidR="001E1210" w:rsidRDefault="001E1210" w:rsidP="005E4C52">
      <w:pPr>
        <w:widowControl w:val="0"/>
        <w:autoSpaceDE w:val="0"/>
        <w:autoSpaceDN w:val="0"/>
        <w:spacing w:before="193"/>
        <w:ind w:left="112"/>
        <w:rPr>
          <w:rFonts w:ascii="Arial" w:hAnsi="Arial" w:cs="Arial"/>
          <w:b/>
          <w:bCs/>
          <w:lang w:val="en-US" w:eastAsia="en-US"/>
        </w:rPr>
      </w:pPr>
    </w:p>
    <w:p w14:paraId="39A68B3D" w14:textId="49DDC411" w:rsidR="001E1210" w:rsidRPr="00006A5F" w:rsidRDefault="001E1210" w:rsidP="001E1210">
      <w:pPr>
        <w:autoSpaceDE w:val="0"/>
        <w:autoSpaceDN w:val="0"/>
        <w:adjustRightInd w:val="0"/>
        <w:rPr>
          <w:rFonts w:ascii="Arial" w:hAnsi="Arial" w:cs="Arial"/>
          <w:b/>
          <w:bCs/>
          <w:color w:val="000000"/>
          <w:sz w:val="32"/>
          <w:szCs w:val="32"/>
        </w:rPr>
      </w:pPr>
      <w:r w:rsidRPr="00006A5F">
        <w:rPr>
          <w:rFonts w:ascii="Arial" w:hAnsi="Arial" w:cs="Arial"/>
          <w:b/>
          <w:bCs/>
          <w:color w:val="000000"/>
          <w:sz w:val="32"/>
          <w:szCs w:val="32"/>
        </w:rPr>
        <w:t xml:space="preserve">Zone </w:t>
      </w:r>
      <w:r>
        <w:rPr>
          <w:rFonts w:ascii="Arial" w:hAnsi="Arial" w:cs="Arial"/>
          <w:b/>
          <w:bCs/>
          <w:color w:val="000000"/>
          <w:sz w:val="32"/>
          <w:szCs w:val="32"/>
        </w:rPr>
        <w:t>4</w:t>
      </w:r>
      <w:r w:rsidRPr="00006A5F">
        <w:rPr>
          <w:rFonts w:ascii="Arial" w:hAnsi="Arial" w:cs="Arial"/>
          <w:b/>
          <w:bCs/>
          <w:color w:val="000000"/>
          <w:sz w:val="32"/>
          <w:szCs w:val="32"/>
        </w:rPr>
        <w:t xml:space="preserve"> Byelaws</w:t>
      </w:r>
    </w:p>
    <w:p w14:paraId="19E77139" w14:textId="77777777" w:rsidR="005E4C52" w:rsidRPr="001E1210" w:rsidRDefault="005E4C52" w:rsidP="005E4C52">
      <w:pPr>
        <w:widowControl w:val="0"/>
        <w:autoSpaceDE w:val="0"/>
        <w:autoSpaceDN w:val="0"/>
        <w:spacing w:before="4"/>
        <w:rPr>
          <w:rFonts w:ascii="Arial" w:hAnsi="Arial" w:cs="Arial"/>
          <w:lang w:val="en-US" w:eastAsia="en-US"/>
        </w:rPr>
      </w:pPr>
    </w:p>
    <w:p w14:paraId="5EEF5F1D" w14:textId="77777777" w:rsidR="005E4C52" w:rsidRPr="001E1210" w:rsidRDefault="005E4C52" w:rsidP="003C3FF2">
      <w:pPr>
        <w:widowControl w:val="0"/>
        <w:autoSpaceDE w:val="0"/>
        <w:autoSpaceDN w:val="0"/>
        <w:ind w:right="612"/>
        <w:rPr>
          <w:rFonts w:ascii="Arial" w:hAnsi="Arial" w:cs="Arial"/>
          <w:lang w:val="en-US" w:eastAsia="en-US"/>
        </w:rPr>
      </w:pPr>
      <w:r w:rsidRPr="001E1210">
        <w:rPr>
          <w:rFonts w:ascii="Arial" w:hAnsi="Arial" w:cs="Arial"/>
          <w:lang w:val="en-US" w:eastAsia="en-US"/>
        </w:rPr>
        <w:t xml:space="preserve">Made under section 68 of the Town Police Clauses Act 1847, and section 171 of the Public Health Act 1875, by the council of the Borough of </w:t>
      </w:r>
      <w:proofErr w:type="spellStart"/>
      <w:r w:rsidRPr="001E1210">
        <w:rPr>
          <w:rFonts w:ascii="Arial" w:hAnsi="Arial" w:cs="Arial"/>
          <w:lang w:val="en-US" w:eastAsia="en-US"/>
        </w:rPr>
        <w:t>Wellingborough</w:t>
      </w:r>
      <w:proofErr w:type="spellEnd"/>
      <w:r w:rsidRPr="001E1210">
        <w:rPr>
          <w:rFonts w:ascii="Arial" w:hAnsi="Arial" w:cs="Arial"/>
          <w:lang w:val="en-US" w:eastAsia="en-US"/>
        </w:rPr>
        <w:t xml:space="preserve"> with respect to hackney carriages in the Borough of </w:t>
      </w:r>
      <w:proofErr w:type="spellStart"/>
      <w:r w:rsidRPr="001E1210">
        <w:rPr>
          <w:rFonts w:ascii="Arial" w:hAnsi="Arial" w:cs="Arial"/>
          <w:lang w:val="en-US" w:eastAsia="en-US"/>
        </w:rPr>
        <w:t>Wellingborough</w:t>
      </w:r>
      <w:proofErr w:type="spellEnd"/>
    </w:p>
    <w:p w14:paraId="2020B959" w14:textId="77777777" w:rsidR="005E4C52" w:rsidRPr="001E1210" w:rsidRDefault="005E4C52" w:rsidP="003C3FF2">
      <w:pPr>
        <w:widowControl w:val="0"/>
        <w:autoSpaceDE w:val="0"/>
        <w:autoSpaceDN w:val="0"/>
        <w:rPr>
          <w:rFonts w:ascii="Arial" w:hAnsi="Arial" w:cs="Arial"/>
          <w:lang w:val="en-US" w:eastAsia="en-US"/>
        </w:rPr>
      </w:pPr>
    </w:p>
    <w:p w14:paraId="3C9EC174" w14:textId="77777777" w:rsidR="005E4C52" w:rsidRPr="003C3FF2" w:rsidRDefault="005E4C52" w:rsidP="003C3FF2">
      <w:pPr>
        <w:widowControl w:val="0"/>
        <w:autoSpaceDE w:val="0"/>
        <w:autoSpaceDN w:val="0"/>
        <w:spacing w:before="193"/>
        <w:rPr>
          <w:rFonts w:ascii="Arial" w:hAnsi="Arial" w:cs="Arial"/>
          <w:b/>
          <w:bCs/>
          <w:lang w:val="en-US" w:eastAsia="en-US"/>
        </w:rPr>
      </w:pPr>
      <w:bookmarkStart w:id="1" w:name="Interpretation"/>
      <w:bookmarkEnd w:id="1"/>
      <w:r w:rsidRPr="003C3FF2">
        <w:rPr>
          <w:rFonts w:ascii="Arial" w:hAnsi="Arial" w:cs="Arial"/>
          <w:b/>
          <w:bCs/>
          <w:lang w:val="en-US" w:eastAsia="en-US"/>
        </w:rPr>
        <w:t>Interpretation</w:t>
      </w:r>
    </w:p>
    <w:p w14:paraId="31706139" w14:textId="77777777" w:rsidR="005E4C52" w:rsidRPr="001E1210" w:rsidRDefault="005E4C52" w:rsidP="005E4C52">
      <w:pPr>
        <w:widowControl w:val="0"/>
        <w:autoSpaceDE w:val="0"/>
        <w:autoSpaceDN w:val="0"/>
        <w:spacing w:before="2"/>
        <w:rPr>
          <w:rFonts w:ascii="Arial" w:hAnsi="Arial" w:cs="Arial"/>
          <w:lang w:val="en-US" w:eastAsia="en-US"/>
        </w:rPr>
      </w:pPr>
    </w:p>
    <w:p w14:paraId="3F4E98A1" w14:textId="6CB7D977" w:rsidR="005E4C52" w:rsidRPr="001E1210" w:rsidRDefault="005E4C52" w:rsidP="005E4C52">
      <w:pPr>
        <w:widowControl w:val="0"/>
        <w:numPr>
          <w:ilvl w:val="0"/>
          <w:numId w:val="9"/>
        </w:numPr>
        <w:tabs>
          <w:tab w:val="left" w:pos="832"/>
        </w:tabs>
        <w:autoSpaceDE w:val="0"/>
        <w:autoSpaceDN w:val="0"/>
        <w:ind w:right="1347"/>
        <w:rPr>
          <w:rFonts w:ascii="Arial" w:hAnsi="Arial" w:cs="Arial"/>
          <w:lang w:val="en-US" w:eastAsia="en-US"/>
        </w:rPr>
      </w:pPr>
      <w:r w:rsidRPr="001E1210">
        <w:rPr>
          <w:rFonts w:ascii="Arial" w:hAnsi="Arial" w:cs="Arial"/>
          <w:lang w:val="en-US" w:eastAsia="en-US"/>
        </w:rPr>
        <w:t>Throughout these byelaws “the Council” means the Council of</w:t>
      </w:r>
      <w:r w:rsidR="003C3FF2">
        <w:rPr>
          <w:rFonts w:ascii="Arial" w:hAnsi="Arial" w:cs="Arial"/>
          <w:lang w:val="en-US" w:eastAsia="en-US"/>
        </w:rPr>
        <w:t xml:space="preserve"> </w:t>
      </w:r>
      <w:r w:rsidRPr="001E1210">
        <w:rPr>
          <w:rFonts w:ascii="Arial" w:hAnsi="Arial" w:cs="Arial"/>
          <w:lang w:val="en-US" w:eastAsia="en-US"/>
        </w:rPr>
        <w:t xml:space="preserve">the Borough of </w:t>
      </w:r>
      <w:proofErr w:type="spellStart"/>
      <w:r w:rsidRPr="001E1210">
        <w:rPr>
          <w:rFonts w:ascii="Arial" w:hAnsi="Arial" w:cs="Arial"/>
          <w:lang w:val="en-US" w:eastAsia="en-US"/>
        </w:rPr>
        <w:t>Wellingborough</w:t>
      </w:r>
      <w:proofErr w:type="spellEnd"/>
      <w:r w:rsidRPr="001E1210">
        <w:rPr>
          <w:rFonts w:ascii="Arial" w:hAnsi="Arial" w:cs="Arial"/>
          <w:lang w:val="en-US" w:eastAsia="en-US"/>
        </w:rPr>
        <w:t xml:space="preserve"> and “the district” means the Borough of</w:t>
      </w:r>
      <w:r w:rsidRPr="001E1210">
        <w:rPr>
          <w:rFonts w:ascii="Arial" w:hAnsi="Arial" w:cs="Arial"/>
          <w:spacing w:val="-35"/>
          <w:lang w:val="en-US" w:eastAsia="en-US"/>
        </w:rPr>
        <w:t xml:space="preserve"> </w:t>
      </w:r>
      <w:proofErr w:type="spellStart"/>
      <w:r w:rsidRPr="001E1210">
        <w:rPr>
          <w:rFonts w:ascii="Arial" w:hAnsi="Arial" w:cs="Arial"/>
          <w:lang w:val="en-US" w:eastAsia="en-US"/>
        </w:rPr>
        <w:t>Wellingborough</w:t>
      </w:r>
      <w:proofErr w:type="spellEnd"/>
    </w:p>
    <w:p w14:paraId="454238EC" w14:textId="77777777" w:rsidR="005E4C52" w:rsidRPr="001E1210" w:rsidRDefault="005E4C52" w:rsidP="005E4C52">
      <w:pPr>
        <w:widowControl w:val="0"/>
        <w:autoSpaceDE w:val="0"/>
        <w:autoSpaceDN w:val="0"/>
        <w:rPr>
          <w:rFonts w:ascii="Arial" w:hAnsi="Arial" w:cs="Arial"/>
          <w:lang w:val="en-US" w:eastAsia="en-US"/>
        </w:rPr>
      </w:pPr>
    </w:p>
    <w:p w14:paraId="188E86CF" w14:textId="77777777" w:rsidR="005E4C52" w:rsidRPr="001E1210" w:rsidRDefault="005E4C52" w:rsidP="005E4C52">
      <w:pPr>
        <w:widowControl w:val="0"/>
        <w:autoSpaceDE w:val="0"/>
        <w:autoSpaceDN w:val="0"/>
        <w:spacing w:before="11"/>
        <w:rPr>
          <w:rFonts w:ascii="Arial" w:hAnsi="Arial" w:cs="Arial"/>
          <w:lang w:val="en-US" w:eastAsia="en-US"/>
        </w:rPr>
      </w:pPr>
    </w:p>
    <w:p w14:paraId="2ED67B35" w14:textId="77777777" w:rsidR="005E4C52" w:rsidRPr="001E1210" w:rsidRDefault="005E4C52" w:rsidP="005E4C52">
      <w:pPr>
        <w:widowControl w:val="0"/>
        <w:autoSpaceDE w:val="0"/>
        <w:autoSpaceDN w:val="0"/>
        <w:ind w:left="112" w:right="1108"/>
        <w:outlineLvl w:val="2"/>
        <w:rPr>
          <w:rFonts w:ascii="Arial" w:hAnsi="Arial" w:cs="Arial"/>
          <w:b/>
          <w:bCs/>
          <w:lang w:val="en-US" w:eastAsia="en-US"/>
        </w:rPr>
      </w:pPr>
      <w:r w:rsidRPr="001E1210">
        <w:rPr>
          <w:rFonts w:ascii="Arial" w:hAnsi="Arial" w:cs="Arial"/>
          <w:b/>
          <w:bCs/>
          <w:lang w:val="en-US" w:eastAsia="en-US"/>
        </w:rPr>
        <w:t xml:space="preserve">Provisions regulating the manner in which the number of each hackney carriage corresponding with the number of its </w:t>
      </w:r>
      <w:proofErr w:type="spellStart"/>
      <w:r w:rsidRPr="001E1210">
        <w:rPr>
          <w:rFonts w:ascii="Arial" w:hAnsi="Arial" w:cs="Arial"/>
          <w:b/>
          <w:bCs/>
          <w:lang w:val="en-US" w:eastAsia="en-US"/>
        </w:rPr>
        <w:t>licence</w:t>
      </w:r>
      <w:proofErr w:type="spellEnd"/>
      <w:r w:rsidRPr="001E1210">
        <w:rPr>
          <w:rFonts w:ascii="Arial" w:hAnsi="Arial" w:cs="Arial"/>
          <w:b/>
          <w:bCs/>
          <w:lang w:val="en-US" w:eastAsia="en-US"/>
        </w:rPr>
        <w:t>, shall be displayed</w:t>
      </w:r>
    </w:p>
    <w:p w14:paraId="75416915" w14:textId="77777777" w:rsidR="005E4C52" w:rsidRPr="001E1210" w:rsidRDefault="005E4C52" w:rsidP="005E4C52">
      <w:pPr>
        <w:widowControl w:val="0"/>
        <w:autoSpaceDE w:val="0"/>
        <w:autoSpaceDN w:val="0"/>
        <w:spacing w:before="11"/>
        <w:rPr>
          <w:rFonts w:ascii="Arial" w:hAnsi="Arial" w:cs="Arial"/>
          <w:b/>
          <w:lang w:val="en-US" w:eastAsia="en-US"/>
        </w:rPr>
      </w:pPr>
    </w:p>
    <w:p w14:paraId="696939BF" w14:textId="77777777" w:rsidR="005E4C52" w:rsidRPr="001E1210" w:rsidRDefault="005E4C52" w:rsidP="005E4C52">
      <w:pPr>
        <w:widowControl w:val="0"/>
        <w:numPr>
          <w:ilvl w:val="0"/>
          <w:numId w:val="9"/>
        </w:numPr>
        <w:tabs>
          <w:tab w:val="left" w:pos="832"/>
        </w:tabs>
        <w:autoSpaceDE w:val="0"/>
        <w:autoSpaceDN w:val="0"/>
        <w:ind w:right="106"/>
        <w:jc w:val="both"/>
        <w:rPr>
          <w:rFonts w:ascii="Arial" w:hAnsi="Arial" w:cs="Arial"/>
          <w:lang w:val="en-US" w:eastAsia="en-US"/>
        </w:rPr>
      </w:pPr>
      <w:r w:rsidRPr="001E1210">
        <w:rPr>
          <w:rFonts w:ascii="Arial" w:hAnsi="Arial" w:cs="Arial"/>
          <w:lang w:val="en-US" w:eastAsia="en-US"/>
        </w:rPr>
        <w:t xml:space="preserve">(a) The proprietor of a hackney carriage shall cause the number of the </w:t>
      </w:r>
      <w:proofErr w:type="spellStart"/>
      <w:r w:rsidRPr="001E1210">
        <w:rPr>
          <w:rFonts w:ascii="Arial" w:hAnsi="Arial" w:cs="Arial"/>
          <w:lang w:val="en-US" w:eastAsia="en-US"/>
        </w:rPr>
        <w:t>licence</w:t>
      </w:r>
      <w:proofErr w:type="spellEnd"/>
      <w:r w:rsidRPr="001E1210">
        <w:rPr>
          <w:rFonts w:ascii="Arial" w:hAnsi="Arial" w:cs="Arial"/>
          <w:lang w:val="en-US" w:eastAsia="en-US"/>
        </w:rPr>
        <w:t xml:space="preserve"> granted to him in respect of the carriage to be legibly painted or marked on the outside and inside of the carriage, or on plates affixed</w:t>
      </w:r>
      <w:r w:rsidRPr="001E1210">
        <w:rPr>
          <w:rFonts w:ascii="Arial" w:hAnsi="Arial" w:cs="Arial"/>
          <w:spacing w:val="-20"/>
          <w:lang w:val="en-US" w:eastAsia="en-US"/>
        </w:rPr>
        <w:t xml:space="preserve"> </w:t>
      </w:r>
      <w:r w:rsidRPr="001E1210">
        <w:rPr>
          <w:rFonts w:ascii="Arial" w:hAnsi="Arial" w:cs="Arial"/>
          <w:lang w:val="en-US" w:eastAsia="en-US"/>
        </w:rPr>
        <w:t>thereto.</w:t>
      </w:r>
    </w:p>
    <w:p w14:paraId="04D93C9E" w14:textId="77777777" w:rsidR="005E4C52" w:rsidRPr="001E1210" w:rsidRDefault="005E4C52" w:rsidP="005E4C52">
      <w:pPr>
        <w:widowControl w:val="0"/>
        <w:autoSpaceDE w:val="0"/>
        <w:autoSpaceDN w:val="0"/>
        <w:spacing w:before="11"/>
        <w:rPr>
          <w:rFonts w:ascii="Arial" w:hAnsi="Arial" w:cs="Arial"/>
          <w:lang w:val="en-US" w:eastAsia="en-US"/>
        </w:rPr>
      </w:pPr>
    </w:p>
    <w:p w14:paraId="1CF71FEA" w14:textId="77777777" w:rsidR="005E4C52" w:rsidRPr="001E1210" w:rsidRDefault="005E4C52" w:rsidP="005E4C52">
      <w:pPr>
        <w:widowControl w:val="0"/>
        <w:numPr>
          <w:ilvl w:val="1"/>
          <w:numId w:val="9"/>
        </w:numPr>
        <w:tabs>
          <w:tab w:val="left" w:pos="1192"/>
        </w:tabs>
        <w:autoSpaceDE w:val="0"/>
        <w:autoSpaceDN w:val="0"/>
        <w:rPr>
          <w:rFonts w:ascii="Arial" w:hAnsi="Arial" w:cs="Arial"/>
          <w:lang w:val="en-US" w:eastAsia="en-US"/>
        </w:rPr>
      </w:pPr>
      <w:r w:rsidRPr="001E1210">
        <w:rPr>
          <w:rFonts w:ascii="Arial" w:hAnsi="Arial" w:cs="Arial"/>
          <w:lang w:val="en-US" w:eastAsia="en-US"/>
        </w:rPr>
        <w:t>A proprietor or driver of a hackney carriage</w:t>
      </w:r>
      <w:r w:rsidRPr="001E1210">
        <w:rPr>
          <w:rFonts w:ascii="Arial" w:hAnsi="Arial" w:cs="Arial"/>
          <w:spacing w:val="-24"/>
          <w:lang w:val="en-US" w:eastAsia="en-US"/>
        </w:rPr>
        <w:t xml:space="preserve"> </w:t>
      </w:r>
      <w:r w:rsidRPr="001E1210">
        <w:rPr>
          <w:rFonts w:ascii="Arial" w:hAnsi="Arial" w:cs="Arial"/>
          <w:lang w:val="en-US" w:eastAsia="en-US"/>
        </w:rPr>
        <w:t>shall:-</w:t>
      </w:r>
    </w:p>
    <w:p w14:paraId="4F90156B" w14:textId="77777777" w:rsidR="005E4C52" w:rsidRPr="001E1210" w:rsidRDefault="005E4C52" w:rsidP="005E4C52">
      <w:pPr>
        <w:widowControl w:val="0"/>
        <w:autoSpaceDE w:val="0"/>
        <w:autoSpaceDN w:val="0"/>
        <w:spacing w:before="11"/>
        <w:rPr>
          <w:rFonts w:ascii="Arial" w:hAnsi="Arial" w:cs="Arial"/>
          <w:lang w:val="en-US" w:eastAsia="en-US"/>
        </w:rPr>
      </w:pPr>
    </w:p>
    <w:p w14:paraId="659299AA" w14:textId="5684970C" w:rsidR="005E4C52" w:rsidRPr="001E1210" w:rsidRDefault="005E4C52" w:rsidP="005E4C52">
      <w:pPr>
        <w:widowControl w:val="0"/>
        <w:numPr>
          <w:ilvl w:val="2"/>
          <w:numId w:val="9"/>
        </w:numPr>
        <w:tabs>
          <w:tab w:val="left" w:pos="2272"/>
        </w:tabs>
        <w:autoSpaceDE w:val="0"/>
        <w:autoSpaceDN w:val="0"/>
        <w:ind w:right="185"/>
        <w:rPr>
          <w:rFonts w:ascii="Arial" w:hAnsi="Arial" w:cs="Arial"/>
          <w:lang w:val="en-US" w:eastAsia="en-US"/>
        </w:rPr>
      </w:pPr>
      <w:r w:rsidRPr="001E1210">
        <w:rPr>
          <w:rFonts w:ascii="Arial" w:hAnsi="Arial" w:cs="Arial"/>
          <w:lang w:val="en-US" w:eastAsia="en-US"/>
        </w:rPr>
        <w:t xml:space="preserve">not </w:t>
      </w:r>
      <w:r w:rsidR="00965C0C" w:rsidRPr="001E1210">
        <w:rPr>
          <w:rFonts w:ascii="Arial" w:hAnsi="Arial" w:cs="Arial"/>
          <w:lang w:val="en-US" w:eastAsia="en-US"/>
        </w:rPr>
        <w:t>willfully</w:t>
      </w:r>
      <w:r w:rsidRPr="001E1210">
        <w:rPr>
          <w:rFonts w:ascii="Arial" w:hAnsi="Arial" w:cs="Arial"/>
          <w:lang w:val="en-US" w:eastAsia="en-US"/>
        </w:rPr>
        <w:t xml:space="preserve"> or negligently cause or suffer any such number to be concealed from public view while the carriage is standing or plying for hire;</w:t>
      </w:r>
      <w:r w:rsidRPr="001E1210">
        <w:rPr>
          <w:rFonts w:ascii="Arial" w:hAnsi="Arial" w:cs="Arial"/>
          <w:spacing w:val="-36"/>
          <w:lang w:val="en-US" w:eastAsia="en-US"/>
        </w:rPr>
        <w:t xml:space="preserve"> </w:t>
      </w:r>
      <w:r w:rsidRPr="001E1210">
        <w:rPr>
          <w:rFonts w:ascii="Arial" w:hAnsi="Arial" w:cs="Arial"/>
          <w:lang w:val="en-US" w:eastAsia="en-US"/>
        </w:rPr>
        <w:t>and</w:t>
      </w:r>
    </w:p>
    <w:p w14:paraId="441DE8E6" w14:textId="77777777" w:rsidR="005E4C52" w:rsidRPr="001E1210" w:rsidRDefault="005E4C52" w:rsidP="005E4C52">
      <w:pPr>
        <w:widowControl w:val="0"/>
        <w:numPr>
          <w:ilvl w:val="2"/>
          <w:numId w:val="9"/>
        </w:numPr>
        <w:tabs>
          <w:tab w:val="left" w:pos="2272"/>
        </w:tabs>
        <w:autoSpaceDE w:val="0"/>
        <w:autoSpaceDN w:val="0"/>
        <w:ind w:right="158"/>
        <w:rPr>
          <w:rFonts w:ascii="Arial" w:hAnsi="Arial" w:cs="Arial"/>
          <w:lang w:val="en-US" w:eastAsia="en-US"/>
        </w:rPr>
      </w:pPr>
      <w:r w:rsidRPr="001E1210">
        <w:rPr>
          <w:rFonts w:ascii="Arial" w:hAnsi="Arial" w:cs="Arial"/>
          <w:lang w:val="en-US" w:eastAsia="en-US"/>
        </w:rPr>
        <w:t>not cause or permit the carriage to stand or ply for hire with any such painting marking or plate so defaced that any figure or material particular is illegible.</w:t>
      </w:r>
    </w:p>
    <w:p w14:paraId="4A7C86BC" w14:textId="77777777" w:rsidR="005E4C52" w:rsidRPr="001E1210" w:rsidRDefault="005E4C52" w:rsidP="005E4C52">
      <w:pPr>
        <w:widowControl w:val="0"/>
        <w:autoSpaceDE w:val="0"/>
        <w:autoSpaceDN w:val="0"/>
        <w:rPr>
          <w:rFonts w:ascii="Arial" w:hAnsi="Arial" w:cs="Arial"/>
          <w:lang w:val="en-US" w:eastAsia="en-US"/>
        </w:rPr>
      </w:pPr>
    </w:p>
    <w:p w14:paraId="2649C991" w14:textId="77777777" w:rsidR="005E4C52" w:rsidRPr="001E1210" w:rsidRDefault="005E4C52" w:rsidP="005E4C52">
      <w:pPr>
        <w:widowControl w:val="0"/>
        <w:autoSpaceDE w:val="0"/>
        <w:autoSpaceDN w:val="0"/>
        <w:spacing w:before="6"/>
        <w:rPr>
          <w:rFonts w:ascii="Arial" w:hAnsi="Arial" w:cs="Arial"/>
          <w:lang w:val="en-US" w:eastAsia="en-US"/>
        </w:rPr>
      </w:pPr>
    </w:p>
    <w:p w14:paraId="77C68F65" w14:textId="77777777" w:rsidR="005E4C52" w:rsidRPr="001E1210" w:rsidRDefault="005E4C52" w:rsidP="005E4C52">
      <w:pPr>
        <w:widowControl w:val="0"/>
        <w:autoSpaceDE w:val="0"/>
        <w:autoSpaceDN w:val="0"/>
        <w:ind w:left="112" w:right="1279"/>
        <w:rPr>
          <w:rFonts w:ascii="Arial" w:hAnsi="Arial" w:cs="Arial"/>
          <w:b/>
          <w:lang w:val="en-US" w:eastAsia="en-US"/>
        </w:rPr>
      </w:pPr>
      <w:bookmarkStart w:id="2" w:name="Provisions_regulating_how_hackney_carria"/>
      <w:bookmarkEnd w:id="2"/>
      <w:r w:rsidRPr="001E1210">
        <w:rPr>
          <w:rFonts w:ascii="Arial" w:hAnsi="Arial" w:cs="Arial"/>
          <w:b/>
          <w:lang w:val="en-US" w:eastAsia="en-US"/>
        </w:rPr>
        <w:t>Provisions regulating how hackney carriages are to be furnished or provided</w:t>
      </w:r>
    </w:p>
    <w:p w14:paraId="17782016" w14:textId="77777777" w:rsidR="005E4C52" w:rsidRPr="001E1210" w:rsidRDefault="005E4C52" w:rsidP="005E4C52">
      <w:pPr>
        <w:widowControl w:val="0"/>
        <w:autoSpaceDE w:val="0"/>
        <w:autoSpaceDN w:val="0"/>
        <w:spacing w:before="1"/>
        <w:rPr>
          <w:rFonts w:ascii="Arial" w:hAnsi="Arial" w:cs="Arial"/>
          <w:b/>
          <w:lang w:val="en-US" w:eastAsia="en-US"/>
        </w:rPr>
      </w:pPr>
    </w:p>
    <w:p w14:paraId="7673B259" w14:textId="77777777" w:rsidR="005E4C52" w:rsidRPr="001E1210" w:rsidRDefault="005E4C52" w:rsidP="005E4C52">
      <w:pPr>
        <w:widowControl w:val="0"/>
        <w:numPr>
          <w:ilvl w:val="0"/>
          <w:numId w:val="9"/>
        </w:numPr>
        <w:tabs>
          <w:tab w:val="left" w:pos="832"/>
        </w:tabs>
        <w:autoSpaceDE w:val="0"/>
        <w:autoSpaceDN w:val="0"/>
        <w:rPr>
          <w:rFonts w:ascii="Arial" w:hAnsi="Arial" w:cs="Arial"/>
          <w:lang w:val="en-US" w:eastAsia="en-US"/>
        </w:rPr>
      </w:pPr>
      <w:r w:rsidRPr="001E1210">
        <w:rPr>
          <w:rFonts w:ascii="Arial" w:hAnsi="Arial" w:cs="Arial"/>
          <w:lang w:val="en-US" w:eastAsia="en-US"/>
        </w:rPr>
        <w:t>The proprietor of a hackney carriage</w:t>
      </w:r>
      <w:r w:rsidRPr="001E1210">
        <w:rPr>
          <w:rFonts w:ascii="Arial" w:hAnsi="Arial" w:cs="Arial"/>
          <w:spacing w:val="-19"/>
          <w:lang w:val="en-US" w:eastAsia="en-US"/>
        </w:rPr>
        <w:t xml:space="preserve"> </w:t>
      </w:r>
      <w:r w:rsidRPr="001E1210">
        <w:rPr>
          <w:rFonts w:ascii="Arial" w:hAnsi="Arial" w:cs="Arial"/>
          <w:lang w:val="en-US" w:eastAsia="en-US"/>
        </w:rPr>
        <w:t>shall:-</w:t>
      </w:r>
    </w:p>
    <w:p w14:paraId="4F8DEFAD" w14:textId="77777777" w:rsidR="005E4C52" w:rsidRPr="001E1210" w:rsidRDefault="005E4C52" w:rsidP="005E4C52">
      <w:pPr>
        <w:widowControl w:val="0"/>
        <w:autoSpaceDE w:val="0"/>
        <w:autoSpaceDN w:val="0"/>
        <w:spacing w:before="11"/>
        <w:rPr>
          <w:rFonts w:ascii="Arial" w:hAnsi="Arial" w:cs="Arial"/>
          <w:lang w:val="en-US" w:eastAsia="en-US"/>
        </w:rPr>
      </w:pPr>
    </w:p>
    <w:p w14:paraId="133096B1" w14:textId="77777777" w:rsidR="005E4C52" w:rsidRPr="001E1210" w:rsidRDefault="005E4C52" w:rsidP="005E4C52">
      <w:pPr>
        <w:widowControl w:val="0"/>
        <w:numPr>
          <w:ilvl w:val="0"/>
          <w:numId w:val="8"/>
        </w:numPr>
        <w:tabs>
          <w:tab w:val="left" w:pos="1192"/>
        </w:tabs>
        <w:autoSpaceDE w:val="0"/>
        <w:autoSpaceDN w:val="0"/>
        <w:ind w:right="253"/>
        <w:rPr>
          <w:rFonts w:ascii="Arial" w:hAnsi="Arial" w:cs="Arial"/>
          <w:lang w:val="en-US" w:eastAsia="en-US"/>
        </w:rPr>
      </w:pPr>
      <w:r w:rsidRPr="001E1210">
        <w:rPr>
          <w:rFonts w:ascii="Arial" w:hAnsi="Arial" w:cs="Arial"/>
          <w:lang w:val="en-US" w:eastAsia="en-US"/>
        </w:rPr>
        <w:t>provide sufficient means by which any person in the carriage may communicate with the</w:t>
      </w:r>
      <w:r w:rsidRPr="001E1210">
        <w:rPr>
          <w:rFonts w:ascii="Arial" w:hAnsi="Arial" w:cs="Arial"/>
          <w:spacing w:val="-8"/>
          <w:lang w:val="en-US" w:eastAsia="en-US"/>
        </w:rPr>
        <w:t xml:space="preserve"> </w:t>
      </w:r>
      <w:r w:rsidRPr="001E1210">
        <w:rPr>
          <w:rFonts w:ascii="Arial" w:hAnsi="Arial" w:cs="Arial"/>
          <w:lang w:val="en-US" w:eastAsia="en-US"/>
        </w:rPr>
        <w:t>driver;</w:t>
      </w:r>
    </w:p>
    <w:p w14:paraId="4A11CBC8" w14:textId="77777777" w:rsidR="005E4C52" w:rsidRPr="001E1210" w:rsidRDefault="005E4C52" w:rsidP="005E4C52">
      <w:pPr>
        <w:widowControl w:val="0"/>
        <w:autoSpaceDE w:val="0"/>
        <w:autoSpaceDN w:val="0"/>
        <w:spacing w:before="11"/>
        <w:rPr>
          <w:rFonts w:ascii="Arial" w:hAnsi="Arial" w:cs="Arial"/>
          <w:lang w:val="en-US" w:eastAsia="en-US"/>
        </w:rPr>
      </w:pPr>
    </w:p>
    <w:p w14:paraId="27C39C70" w14:textId="77777777" w:rsidR="005E4C52" w:rsidRPr="001E1210" w:rsidRDefault="005E4C52" w:rsidP="005E4C52">
      <w:pPr>
        <w:widowControl w:val="0"/>
        <w:numPr>
          <w:ilvl w:val="0"/>
          <w:numId w:val="8"/>
        </w:numPr>
        <w:tabs>
          <w:tab w:val="left" w:pos="1192"/>
        </w:tabs>
        <w:autoSpaceDE w:val="0"/>
        <w:autoSpaceDN w:val="0"/>
        <w:rPr>
          <w:rFonts w:ascii="Arial" w:hAnsi="Arial" w:cs="Arial"/>
          <w:lang w:val="en-US" w:eastAsia="en-US"/>
        </w:rPr>
      </w:pPr>
      <w:r w:rsidRPr="001E1210">
        <w:rPr>
          <w:rFonts w:ascii="Arial" w:hAnsi="Arial" w:cs="Arial"/>
          <w:lang w:val="en-US" w:eastAsia="en-US"/>
        </w:rPr>
        <w:t>cause the roof or covering to be kept</w:t>
      </w:r>
      <w:r w:rsidRPr="001E1210">
        <w:rPr>
          <w:rFonts w:ascii="Arial" w:hAnsi="Arial" w:cs="Arial"/>
          <w:spacing w:val="-19"/>
          <w:lang w:val="en-US" w:eastAsia="en-US"/>
        </w:rPr>
        <w:t xml:space="preserve"> </w:t>
      </w:r>
      <w:r w:rsidRPr="001E1210">
        <w:rPr>
          <w:rFonts w:ascii="Arial" w:hAnsi="Arial" w:cs="Arial"/>
          <w:lang w:val="en-US" w:eastAsia="en-US"/>
        </w:rPr>
        <w:t>water-tight;</w:t>
      </w:r>
    </w:p>
    <w:p w14:paraId="05ACBBBD" w14:textId="77777777" w:rsidR="005E4C52" w:rsidRPr="001E1210" w:rsidRDefault="005E4C52" w:rsidP="005E4C52">
      <w:pPr>
        <w:widowControl w:val="0"/>
        <w:autoSpaceDE w:val="0"/>
        <w:autoSpaceDN w:val="0"/>
        <w:rPr>
          <w:rFonts w:ascii="Arial" w:hAnsi="Arial" w:cs="Arial"/>
          <w:lang w:val="en-US" w:eastAsia="en-US"/>
        </w:rPr>
      </w:pPr>
    </w:p>
    <w:p w14:paraId="5DB5F0A0" w14:textId="77777777" w:rsidR="005E4C52" w:rsidRPr="001E1210" w:rsidRDefault="005E4C52" w:rsidP="005E4C52">
      <w:pPr>
        <w:widowControl w:val="0"/>
        <w:numPr>
          <w:ilvl w:val="0"/>
          <w:numId w:val="8"/>
        </w:numPr>
        <w:tabs>
          <w:tab w:val="left" w:pos="1192"/>
        </w:tabs>
        <w:autoSpaceDE w:val="0"/>
        <w:autoSpaceDN w:val="0"/>
        <w:spacing w:before="77"/>
        <w:ind w:right="472"/>
        <w:rPr>
          <w:rFonts w:ascii="Arial" w:hAnsi="Arial" w:cs="Arial"/>
          <w:lang w:val="en-US" w:eastAsia="en-US"/>
        </w:rPr>
      </w:pPr>
      <w:r w:rsidRPr="001E1210">
        <w:rPr>
          <w:rFonts w:ascii="Arial" w:hAnsi="Arial" w:cs="Arial"/>
          <w:lang w:val="en-US" w:eastAsia="en-US"/>
        </w:rPr>
        <w:t>provide any necessary windows and a means of opening and closing not less than one window on each</w:t>
      </w:r>
      <w:r w:rsidRPr="001E1210">
        <w:rPr>
          <w:rFonts w:ascii="Arial" w:hAnsi="Arial" w:cs="Arial"/>
          <w:spacing w:val="-10"/>
          <w:lang w:val="en-US" w:eastAsia="en-US"/>
        </w:rPr>
        <w:t xml:space="preserve"> </w:t>
      </w:r>
      <w:r w:rsidRPr="001E1210">
        <w:rPr>
          <w:rFonts w:ascii="Arial" w:hAnsi="Arial" w:cs="Arial"/>
          <w:lang w:val="en-US" w:eastAsia="en-US"/>
        </w:rPr>
        <w:t>side;</w:t>
      </w:r>
    </w:p>
    <w:p w14:paraId="27DD08B0" w14:textId="77777777" w:rsidR="005E4C52" w:rsidRPr="001E1210" w:rsidRDefault="005E4C52" w:rsidP="005E4C52">
      <w:pPr>
        <w:widowControl w:val="0"/>
        <w:autoSpaceDE w:val="0"/>
        <w:autoSpaceDN w:val="0"/>
        <w:spacing w:before="11"/>
        <w:rPr>
          <w:rFonts w:ascii="Arial" w:hAnsi="Arial" w:cs="Arial"/>
          <w:lang w:val="en-US" w:eastAsia="en-US"/>
        </w:rPr>
      </w:pPr>
    </w:p>
    <w:p w14:paraId="65A30441" w14:textId="77777777" w:rsidR="005E4C52" w:rsidRPr="001E1210" w:rsidRDefault="005E4C52" w:rsidP="005E4C52">
      <w:pPr>
        <w:widowControl w:val="0"/>
        <w:numPr>
          <w:ilvl w:val="0"/>
          <w:numId w:val="8"/>
        </w:numPr>
        <w:tabs>
          <w:tab w:val="left" w:pos="1192"/>
        </w:tabs>
        <w:autoSpaceDE w:val="0"/>
        <w:autoSpaceDN w:val="0"/>
        <w:rPr>
          <w:rFonts w:ascii="Arial" w:hAnsi="Arial" w:cs="Arial"/>
          <w:lang w:val="en-US" w:eastAsia="en-US"/>
        </w:rPr>
      </w:pPr>
      <w:r w:rsidRPr="001E1210">
        <w:rPr>
          <w:rFonts w:ascii="Arial" w:hAnsi="Arial" w:cs="Arial"/>
          <w:lang w:val="en-US" w:eastAsia="en-US"/>
        </w:rPr>
        <w:t>cause the seats to be properly cushioned or</w:t>
      </w:r>
      <w:r w:rsidRPr="001E1210">
        <w:rPr>
          <w:rFonts w:ascii="Arial" w:hAnsi="Arial" w:cs="Arial"/>
          <w:spacing w:val="-24"/>
          <w:lang w:val="en-US" w:eastAsia="en-US"/>
        </w:rPr>
        <w:t xml:space="preserve"> </w:t>
      </w:r>
      <w:r w:rsidRPr="001E1210">
        <w:rPr>
          <w:rFonts w:ascii="Arial" w:hAnsi="Arial" w:cs="Arial"/>
          <w:lang w:val="en-US" w:eastAsia="en-US"/>
        </w:rPr>
        <w:t>covered;</w:t>
      </w:r>
    </w:p>
    <w:p w14:paraId="39E713EB" w14:textId="77777777" w:rsidR="005E4C52" w:rsidRPr="001E1210" w:rsidRDefault="005E4C52" w:rsidP="005E4C52">
      <w:pPr>
        <w:widowControl w:val="0"/>
        <w:autoSpaceDE w:val="0"/>
        <w:autoSpaceDN w:val="0"/>
        <w:spacing w:before="11"/>
        <w:rPr>
          <w:rFonts w:ascii="Arial" w:hAnsi="Arial" w:cs="Arial"/>
          <w:lang w:val="en-US" w:eastAsia="en-US"/>
        </w:rPr>
      </w:pPr>
    </w:p>
    <w:p w14:paraId="70F40432" w14:textId="77777777" w:rsidR="005E4C52" w:rsidRPr="001E1210" w:rsidRDefault="005E4C52" w:rsidP="005E4C52">
      <w:pPr>
        <w:widowControl w:val="0"/>
        <w:numPr>
          <w:ilvl w:val="0"/>
          <w:numId w:val="8"/>
        </w:numPr>
        <w:tabs>
          <w:tab w:val="left" w:pos="1192"/>
        </w:tabs>
        <w:autoSpaceDE w:val="0"/>
        <w:autoSpaceDN w:val="0"/>
        <w:rPr>
          <w:rFonts w:ascii="Arial" w:hAnsi="Arial" w:cs="Arial"/>
          <w:lang w:val="en-US" w:eastAsia="en-US"/>
        </w:rPr>
      </w:pPr>
      <w:r w:rsidRPr="001E1210">
        <w:rPr>
          <w:rFonts w:ascii="Arial" w:hAnsi="Arial" w:cs="Arial"/>
          <w:lang w:val="en-US" w:eastAsia="en-US"/>
        </w:rPr>
        <w:t>cause the floor to be provided with a proper carpet, mat or</w:t>
      </w:r>
      <w:r w:rsidRPr="001E1210">
        <w:rPr>
          <w:rFonts w:ascii="Arial" w:hAnsi="Arial" w:cs="Arial"/>
          <w:spacing w:val="-47"/>
          <w:lang w:val="en-US" w:eastAsia="en-US"/>
        </w:rPr>
        <w:t xml:space="preserve"> </w:t>
      </w:r>
      <w:r w:rsidRPr="001E1210">
        <w:rPr>
          <w:rFonts w:ascii="Arial" w:hAnsi="Arial" w:cs="Arial"/>
          <w:lang w:val="en-US" w:eastAsia="en-US"/>
        </w:rPr>
        <w:t>other suitable covering;</w:t>
      </w:r>
    </w:p>
    <w:p w14:paraId="5C51EC98" w14:textId="77777777" w:rsidR="005E4C52" w:rsidRPr="001E1210" w:rsidRDefault="005E4C52" w:rsidP="005E4C52">
      <w:pPr>
        <w:widowControl w:val="0"/>
        <w:autoSpaceDE w:val="0"/>
        <w:autoSpaceDN w:val="0"/>
        <w:spacing w:before="11"/>
        <w:rPr>
          <w:rFonts w:ascii="Arial" w:hAnsi="Arial" w:cs="Arial"/>
          <w:lang w:val="en-US" w:eastAsia="en-US"/>
        </w:rPr>
      </w:pPr>
    </w:p>
    <w:p w14:paraId="4DEE7BED" w14:textId="77777777" w:rsidR="005E4C52" w:rsidRPr="001E1210" w:rsidRDefault="005E4C52" w:rsidP="005E4C52">
      <w:pPr>
        <w:widowControl w:val="0"/>
        <w:numPr>
          <w:ilvl w:val="0"/>
          <w:numId w:val="8"/>
        </w:numPr>
        <w:tabs>
          <w:tab w:val="left" w:pos="1192"/>
        </w:tabs>
        <w:autoSpaceDE w:val="0"/>
        <w:autoSpaceDN w:val="0"/>
        <w:ind w:right="1164"/>
        <w:rPr>
          <w:rFonts w:ascii="Arial" w:hAnsi="Arial" w:cs="Arial"/>
          <w:lang w:val="en-US" w:eastAsia="en-US"/>
        </w:rPr>
      </w:pPr>
      <w:r w:rsidRPr="001E1210">
        <w:rPr>
          <w:rFonts w:ascii="Arial" w:hAnsi="Arial" w:cs="Arial"/>
          <w:lang w:val="en-US" w:eastAsia="en-US"/>
        </w:rPr>
        <w:t>cause the fittings and furniture generally to be kept in a clean condition, well maintained and in every way fit for public</w:t>
      </w:r>
      <w:r w:rsidRPr="001E1210">
        <w:rPr>
          <w:rFonts w:ascii="Arial" w:hAnsi="Arial" w:cs="Arial"/>
          <w:spacing w:val="-22"/>
          <w:lang w:val="en-US" w:eastAsia="en-US"/>
        </w:rPr>
        <w:t xml:space="preserve"> </w:t>
      </w:r>
      <w:r w:rsidRPr="001E1210">
        <w:rPr>
          <w:rFonts w:ascii="Arial" w:hAnsi="Arial" w:cs="Arial"/>
          <w:lang w:val="en-US" w:eastAsia="en-US"/>
        </w:rPr>
        <w:t>service;</w:t>
      </w:r>
    </w:p>
    <w:p w14:paraId="511524D7" w14:textId="77777777" w:rsidR="005E4C52" w:rsidRPr="001E1210" w:rsidRDefault="005E4C52" w:rsidP="005E4C52">
      <w:pPr>
        <w:widowControl w:val="0"/>
        <w:autoSpaceDE w:val="0"/>
        <w:autoSpaceDN w:val="0"/>
        <w:spacing w:before="11"/>
        <w:rPr>
          <w:rFonts w:ascii="Arial" w:hAnsi="Arial" w:cs="Arial"/>
          <w:lang w:val="en-US" w:eastAsia="en-US"/>
        </w:rPr>
      </w:pPr>
    </w:p>
    <w:p w14:paraId="33331B9B" w14:textId="77777777" w:rsidR="005E4C52" w:rsidRPr="001E1210" w:rsidRDefault="005E4C52" w:rsidP="005E4C52">
      <w:pPr>
        <w:widowControl w:val="0"/>
        <w:numPr>
          <w:ilvl w:val="0"/>
          <w:numId w:val="8"/>
        </w:numPr>
        <w:tabs>
          <w:tab w:val="left" w:pos="1192"/>
        </w:tabs>
        <w:autoSpaceDE w:val="0"/>
        <w:autoSpaceDN w:val="0"/>
        <w:ind w:right="819"/>
        <w:rPr>
          <w:rFonts w:ascii="Arial" w:hAnsi="Arial" w:cs="Arial"/>
          <w:lang w:val="en-US" w:eastAsia="en-US"/>
        </w:rPr>
      </w:pPr>
      <w:r w:rsidRPr="001E1210">
        <w:rPr>
          <w:rFonts w:ascii="Arial" w:hAnsi="Arial" w:cs="Arial"/>
          <w:lang w:val="en-US" w:eastAsia="en-US"/>
        </w:rPr>
        <w:t xml:space="preserve">provide means for securing luggage if the carriage is so constructed as </w:t>
      </w:r>
      <w:r w:rsidRPr="001E1210">
        <w:rPr>
          <w:rFonts w:ascii="Arial" w:hAnsi="Arial" w:cs="Arial"/>
          <w:lang w:val="en-US" w:eastAsia="en-US"/>
        </w:rPr>
        <w:lastRenderedPageBreak/>
        <w:t>to carry luggage;</w:t>
      </w:r>
    </w:p>
    <w:p w14:paraId="4AB6D86F" w14:textId="77777777" w:rsidR="005E4C52" w:rsidRPr="001E1210" w:rsidRDefault="005E4C52" w:rsidP="005E4C52">
      <w:pPr>
        <w:widowControl w:val="0"/>
        <w:autoSpaceDE w:val="0"/>
        <w:autoSpaceDN w:val="0"/>
        <w:spacing w:before="11"/>
        <w:rPr>
          <w:rFonts w:ascii="Arial" w:hAnsi="Arial" w:cs="Arial"/>
          <w:lang w:val="en-US" w:eastAsia="en-US"/>
        </w:rPr>
      </w:pPr>
    </w:p>
    <w:p w14:paraId="6399ECF8" w14:textId="77777777" w:rsidR="005E4C52" w:rsidRPr="001E1210" w:rsidRDefault="005E4C52" w:rsidP="005E4C52">
      <w:pPr>
        <w:widowControl w:val="0"/>
        <w:numPr>
          <w:ilvl w:val="0"/>
          <w:numId w:val="8"/>
        </w:numPr>
        <w:tabs>
          <w:tab w:val="left" w:pos="1192"/>
        </w:tabs>
        <w:autoSpaceDE w:val="0"/>
        <w:autoSpaceDN w:val="0"/>
        <w:ind w:right="217"/>
        <w:rPr>
          <w:rFonts w:ascii="Arial" w:hAnsi="Arial" w:cs="Arial"/>
          <w:lang w:val="en-US" w:eastAsia="en-US"/>
        </w:rPr>
      </w:pPr>
      <w:r w:rsidRPr="001E1210">
        <w:rPr>
          <w:rFonts w:ascii="Arial" w:hAnsi="Arial" w:cs="Arial"/>
          <w:lang w:val="en-US" w:eastAsia="en-US"/>
        </w:rPr>
        <w:t>provide an efficient fire extinguisher which shall be carried in such a position as to be readily available for use;</w:t>
      </w:r>
      <w:r w:rsidRPr="001E1210">
        <w:rPr>
          <w:rFonts w:ascii="Arial" w:hAnsi="Arial" w:cs="Arial"/>
          <w:spacing w:val="-16"/>
          <w:lang w:val="en-US" w:eastAsia="en-US"/>
        </w:rPr>
        <w:t xml:space="preserve"> </w:t>
      </w:r>
      <w:r w:rsidRPr="001E1210">
        <w:rPr>
          <w:rFonts w:ascii="Arial" w:hAnsi="Arial" w:cs="Arial"/>
          <w:lang w:val="en-US" w:eastAsia="en-US"/>
        </w:rPr>
        <w:t>and</w:t>
      </w:r>
    </w:p>
    <w:p w14:paraId="2324CD59" w14:textId="77777777" w:rsidR="005E4C52" w:rsidRPr="001E1210" w:rsidRDefault="005E4C52" w:rsidP="005E4C52">
      <w:pPr>
        <w:widowControl w:val="0"/>
        <w:autoSpaceDE w:val="0"/>
        <w:autoSpaceDN w:val="0"/>
        <w:spacing w:before="11"/>
        <w:rPr>
          <w:rFonts w:ascii="Arial" w:hAnsi="Arial" w:cs="Arial"/>
          <w:lang w:val="en-US" w:eastAsia="en-US"/>
        </w:rPr>
      </w:pPr>
    </w:p>
    <w:p w14:paraId="55E68E59" w14:textId="77777777" w:rsidR="005E4C52" w:rsidRPr="001E1210" w:rsidRDefault="005E4C52" w:rsidP="005E4C52">
      <w:pPr>
        <w:widowControl w:val="0"/>
        <w:numPr>
          <w:ilvl w:val="0"/>
          <w:numId w:val="8"/>
        </w:numPr>
        <w:tabs>
          <w:tab w:val="left" w:pos="1192"/>
        </w:tabs>
        <w:autoSpaceDE w:val="0"/>
        <w:autoSpaceDN w:val="0"/>
        <w:ind w:right="563"/>
        <w:rPr>
          <w:rFonts w:ascii="Arial" w:hAnsi="Arial" w:cs="Arial"/>
          <w:lang w:val="en-US" w:eastAsia="en-US"/>
        </w:rPr>
      </w:pPr>
      <w:r w:rsidRPr="001E1210">
        <w:rPr>
          <w:rFonts w:ascii="Arial" w:hAnsi="Arial" w:cs="Arial"/>
          <w:lang w:val="en-US" w:eastAsia="en-US"/>
        </w:rPr>
        <w:t>provide at least two doors for the use of persons conveyed in such carriage and a separate means of ingress and egress for the</w:t>
      </w:r>
      <w:r w:rsidRPr="001E1210">
        <w:rPr>
          <w:rFonts w:ascii="Arial" w:hAnsi="Arial" w:cs="Arial"/>
          <w:spacing w:val="-29"/>
          <w:lang w:val="en-US" w:eastAsia="en-US"/>
        </w:rPr>
        <w:t xml:space="preserve"> </w:t>
      </w:r>
      <w:r w:rsidRPr="001E1210">
        <w:rPr>
          <w:rFonts w:ascii="Arial" w:hAnsi="Arial" w:cs="Arial"/>
          <w:lang w:val="en-US" w:eastAsia="en-US"/>
        </w:rPr>
        <w:t>driver.</w:t>
      </w:r>
    </w:p>
    <w:p w14:paraId="08EFBCF5" w14:textId="77777777" w:rsidR="005E4C52" w:rsidRPr="001E1210" w:rsidRDefault="005E4C52" w:rsidP="005E4C52">
      <w:pPr>
        <w:widowControl w:val="0"/>
        <w:autoSpaceDE w:val="0"/>
        <w:autoSpaceDN w:val="0"/>
        <w:spacing w:before="11"/>
        <w:rPr>
          <w:rFonts w:ascii="Arial" w:hAnsi="Arial" w:cs="Arial"/>
          <w:lang w:val="en-US" w:eastAsia="en-US"/>
        </w:rPr>
      </w:pPr>
    </w:p>
    <w:p w14:paraId="7030C790" w14:textId="77777777" w:rsidR="005E4C52" w:rsidRPr="001E1210" w:rsidRDefault="005E4C52" w:rsidP="005E4C52">
      <w:pPr>
        <w:widowControl w:val="0"/>
        <w:numPr>
          <w:ilvl w:val="0"/>
          <w:numId w:val="9"/>
        </w:numPr>
        <w:tabs>
          <w:tab w:val="left" w:pos="832"/>
        </w:tabs>
        <w:autoSpaceDE w:val="0"/>
        <w:autoSpaceDN w:val="0"/>
        <w:ind w:right="886"/>
        <w:rPr>
          <w:rFonts w:ascii="Arial" w:hAnsi="Arial" w:cs="Arial"/>
          <w:lang w:val="en-US" w:eastAsia="en-US"/>
        </w:rPr>
      </w:pPr>
      <w:r w:rsidRPr="001E1210">
        <w:rPr>
          <w:rFonts w:ascii="Arial" w:hAnsi="Arial" w:cs="Arial"/>
          <w:lang w:val="en-US" w:eastAsia="en-US"/>
        </w:rPr>
        <w:t>The proprietor of a hackney carriage shall cause the same to be provided with a taximeter so constructed, attached and maintained as to comply with the following requirements, that is to</w:t>
      </w:r>
      <w:r w:rsidRPr="001E1210">
        <w:rPr>
          <w:rFonts w:ascii="Arial" w:hAnsi="Arial" w:cs="Arial"/>
          <w:spacing w:val="-15"/>
          <w:lang w:val="en-US" w:eastAsia="en-US"/>
        </w:rPr>
        <w:t xml:space="preserve"> </w:t>
      </w:r>
      <w:r w:rsidRPr="001E1210">
        <w:rPr>
          <w:rFonts w:ascii="Arial" w:hAnsi="Arial" w:cs="Arial"/>
          <w:lang w:val="en-US" w:eastAsia="en-US"/>
        </w:rPr>
        <w:t>say:-</w:t>
      </w:r>
    </w:p>
    <w:p w14:paraId="1A64C0DF" w14:textId="77777777" w:rsidR="005E4C52" w:rsidRPr="001E1210" w:rsidRDefault="005E4C52" w:rsidP="005E4C52">
      <w:pPr>
        <w:widowControl w:val="0"/>
        <w:autoSpaceDE w:val="0"/>
        <w:autoSpaceDN w:val="0"/>
        <w:spacing w:before="11"/>
        <w:rPr>
          <w:rFonts w:ascii="Arial" w:hAnsi="Arial" w:cs="Arial"/>
          <w:lang w:val="en-US" w:eastAsia="en-US"/>
        </w:rPr>
      </w:pPr>
    </w:p>
    <w:p w14:paraId="2647F1AC" w14:textId="77777777" w:rsidR="005E4C52" w:rsidRPr="001E1210" w:rsidRDefault="005E4C52" w:rsidP="005E4C52">
      <w:pPr>
        <w:widowControl w:val="0"/>
        <w:numPr>
          <w:ilvl w:val="0"/>
          <w:numId w:val="7"/>
        </w:numPr>
        <w:tabs>
          <w:tab w:val="left" w:pos="1192"/>
        </w:tabs>
        <w:autoSpaceDE w:val="0"/>
        <w:autoSpaceDN w:val="0"/>
        <w:ind w:right="487"/>
        <w:rPr>
          <w:rFonts w:ascii="Arial" w:hAnsi="Arial" w:cs="Arial"/>
          <w:lang w:val="en-US" w:eastAsia="en-US"/>
        </w:rPr>
      </w:pPr>
      <w:r w:rsidRPr="001E1210">
        <w:rPr>
          <w:rFonts w:ascii="Arial" w:hAnsi="Arial" w:cs="Arial"/>
          <w:lang w:val="en-US" w:eastAsia="en-US"/>
        </w:rPr>
        <w:t>the taximeter shall be fitted with a key, flag or other device the turning of which will bring the machinery of the taximeter into action and cause the word “HIRED” to appear on the face of the</w:t>
      </w:r>
      <w:r w:rsidRPr="001E1210">
        <w:rPr>
          <w:rFonts w:ascii="Arial" w:hAnsi="Arial" w:cs="Arial"/>
          <w:spacing w:val="-15"/>
          <w:lang w:val="en-US" w:eastAsia="en-US"/>
        </w:rPr>
        <w:t xml:space="preserve"> </w:t>
      </w:r>
      <w:r w:rsidRPr="001E1210">
        <w:rPr>
          <w:rFonts w:ascii="Arial" w:hAnsi="Arial" w:cs="Arial"/>
          <w:lang w:val="en-US" w:eastAsia="en-US"/>
        </w:rPr>
        <w:t>taximeter;</w:t>
      </w:r>
    </w:p>
    <w:p w14:paraId="310F11FA" w14:textId="77777777" w:rsidR="005E4C52" w:rsidRPr="001E1210" w:rsidRDefault="005E4C52" w:rsidP="005E4C52">
      <w:pPr>
        <w:widowControl w:val="0"/>
        <w:autoSpaceDE w:val="0"/>
        <w:autoSpaceDN w:val="0"/>
        <w:spacing w:before="11"/>
        <w:rPr>
          <w:rFonts w:ascii="Arial" w:hAnsi="Arial" w:cs="Arial"/>
          <w:lang w:val="en-US" w:eastAsia="en-US"/>
        </w:rPr>
      </w:pPr>
    </w:p>
    <w:p w14:paraId="2A316A08" w14:textId="77777777" w:rsidR="005E4C52" w:rsidRPr="001E1210" w:rsidRDefault="005E4C52" w:rsidP="005E4C52">
      <w:pPr>
        <w:widowControl w:val="0"/>
        <w:numPr>
          <w:ilvl w:val="0"/>
          <w:numId w:val="7"/>
        </w:numPr>
        <w:tabs>
          <w:tab w:val="left" w:pos="1192"/>
        </w:tabs>
        <w:autoSpaceDE w:val="0"/>
        <w:autoSpaceDN w:val="0"/>
        <w:ind w:right="124"/>
        <w:rPr>
          <w:rFonts w:ascii="Arial" w:hAnsi="Arial" w:cs="Arial"/>
          <w:lang w:val="en-US" w:eastAsia="en-US"/>
        </w:rPr>
      </w:pPr>
      <w:r w:rsidRPr="001E1210">
        <w:rPr>
          <w:rFonts w:ascii="Arial" w:hAnsi="Arial" w:cs="Arial"/>
          <w:lang w:val="en-US" w:eastAsia="en-US"/>
        </w:rPr>
        <w:t>such key, flag or other device shall be capable of being locked in such a position that the machinery of the taximeter is not in action and that no fare is recorded on the face of the</w:t>
      </w:r>
      <w:r w:rsidRPr="001E1210">
        <w:rPr>
          <w:rFonts w:ascii="Arial" w:hAnsi="Arial" w:cs="Arial"/>
          <w:spacing w:val="-7"/>
          <w:lang w:val="en-US" w:eastAsia="en-US"/>
        </w:rPr>
        <w:t xml:space="preserve"> </w:t>
      </w:r>
      <w:r w:rsidRPr="001E1210">
        <w:rPr>
          <w:rFonts w:ascii="Arial" w:hAnsi="Arial" w:cs="Arial"/>
          <w:lang w:val="en-US" w:eastAsia="en-US"/>
        </w:rPr>
        <w:t>taximeter;</w:t>
      </w:r>
    </w:p>
    <w:p w14:paraId="44BD6FF3" w14:textId="77777777" w:rsidR="005E4C52" w:rsidRPr="001E1210" w:rsidRDefault="005E4C52" w:rsidP="005E4C52">
      <w:pPr>
        <w:widowControl w:val="0"/>
        <w:autoSpaceDE w:val="0"/>
        <w:autoSpaceDN w:val="0"/>
        <w:spacing w:before="11"/>
        <w:rPr>
          <w:rFonts w:ascii="Arial" w:hAnsi="Arial" w:cs="Arial"/>
          <w:lang w:val="en-US" w:eastAsia="en-US"/>
        </w:rPr>
      </w:pPr>
    </w:p>
    <w:p w14:paraId="327C9C36" w14:textId="77777777" w:rsidR="005E4C52" w:rsidRPr="001E1210" w:rsidRDefault="005E4C52" w:rsidP="005E4C52">
      <w:pPr>
        <w:widowControl w:val="0"/>
        <w:numPr>
          <w:ilvl w:val="0"/>
          <w:numId w:val="7"/>
        </w:numPr>
        <w:tabs>
          <w:tab w:val="left" w:pos="1192"/>
        </w:tabs>
        <w:autoSpaceDE w:val="0"/>
        <w:autoSpaceDN w:val="0"/>
        <w:ind w:right="100"/>
        <w:rPr>
          <w:rFonts w:ascii="Arial" w:hAnsi="Arial" w:cs="Arial"/>
          <w:lang w:val="en-US" w:eastAsia="en-US"/>
        </w:rPr>
      </w:pPr>
      <w:r w:rsidRPr="001E1210">
        <w:rPr>
          <w:rFonts w:ascii="Arial" w:hAnsi="Arial" w:cs="Arial"/>
          <w:lang w:val="en-US" w:eastAsia="en-US"/>
        </w:rPr>
        <w:t>when the machinery of the taximeter is in action there shall be recorded on the face of the taximeter in clearly legible figures, a fare not exceeding the rate or fare which the proprietor or driver is entitled to demand and take for the hire of the carriage by time as well as for distance in pursuance of the tariff fixed by the</w:t>
      </w:r>
      <w:r w:rsidRPr="001E1210">
        <w:rPr>
          <w:rFonts w:ascii="Arial" w:hAnsi="Arial" w:cs="Arial"/>
          <w:spacing w:val="-29"/>
          <w:lang w:val="en-US" w:eastAsia="en-US"/>
        </w:rPr>
        <w:t xml:space="preserve"> </w:t>
      </w:r>
      <w:r w:rsidRPr="001E1210">
        <w:rPr>
          <w:rFonts w:ascii="Arial" w:hAnsi="Arial" w:cs="Arial"/>
          <w:lang w:val="en-US" w:eastAsia="en-US"/>
        </w:rPr>
        <w:t>Council;</w:t>
      </w:r>
    </w:p>
    <w:p w14:paraId="7181A2C6" w14:textId="77777777" w:rsidR="005E4C52" w:rsidRPr="001E1210" w:rsidRDefault="005E4C52" w:rsidP="005E4C52">
      <w:pPr>
        <w:widowControl w:val="0"/>
        <w:autoSpaceDE w:val="0"/>
        <w:autoSpaceDN w:val="0"/>
        <w:spacing w:before="11"/>
        <w:rPr>
          <w:rFonts w:ascii="Arial" w:hAnsi="Arial" w:cs="Arial"/>
          <w:lang w:val="en-US" w:eastAsia="en-US"/>
        </w:rPr>
      </w:pPr>
    </w:p>
    <w:p w14:paraId="154E79FF" w14:textId="77777777" w:rsidR="005E4C52" w:rsidRPr="001E1210" w:rsidRDefault="005E4C52" w:rsidP="005E4C52">
      <w:pPr>
        <w:widowControl w:val="0"/>
        <w:numPr>
          <w:ilvl w:val="0"/>
          <w:numId w:val="7"/>
        </w:numPr>
        <w:tabs>
          <w:tab w:val="left" w:pos="1192"/>
        </w:tabs>
        <w:autoSpaceDE w:val="0"/>
        <w:autoSpaceDN w:val="0"/>
        <w:ind w:right="564"/>
        <w:rPr>
          <w:rFonts w:ascii="Arial" w:hAnsi="Arial" w:cs="Arial"/>
          <w:lang w:val="en-US" w:eastAsia="en-US"/>
        </w:rPr>
      </w:pPr>
      <w:r w:rsidRPr="001E1210">
        <w:rPr>
          <w:rFonts w:ascii="Arial" w:hAnsi="Arial" w:cs="Arial"/>
          <w:lang w:val="en-US" w:eastAsia="en-US"/>
        </w:rPr>
        <w:t>the word “FARE” shall be printed on the face of the taximeter in plain letters so as clearly to apply to the fare recorded</w:t>
      </w:r>
      <w:r w:rsidRPr="001E1210">
        <w:rPr>
          <w:rFonts w:ascii="Arial" w:hAnsi="Arial" w:cs="Arial"/>
          <w:spacing w:val="-18"/>
          <w:lang w:val="en-US" w:eastAsia="en-US"/>
        </w:rPr>
        <w:t xml:space="preserve"> </w:t>
      </w:r>
      <w:r w:rsidRPr="001E1210">
        <w:rPr>
          <w:rFonts w:ascii="Arial" w:hAnsi="Arial" w:cs="Arial"/>
          <w:lang w:val="en-US" w:eastAsia="en-US"/>
        </w:rPr>
        <w:t>thereon;</w:t>
      </w:r>
    </w:p>
    <w:p w14:paraId="7EAAED0C" w14:textId="77777777" w:rsidR="005E4C52" w:rsidRPr="001E1210" w:rsidRDefault="005E4C52" w:rsidP="005E4C52">
      <w:pPr>
        <w:widowControl w:val="0"/>
        <w:autoSpaceDE w:val="0"/>
        <w:autoSpaceDN w:val="0"/>
        <w:spacing w:before="11"/>
        <w:rPr>
          <w:rFonts w:ascii="Arial" w:hAnsi="Arial" w:cs="Arial"/>
          <w:lang w:val="en-US" w:eastAsia="en-US"/>
        </w:rPr>
      </w:pPr>
    </w:p>
    <w:p w14:paraId="7E54D526" w14:textId="77777777" w:rsidR="005E4C52" w:rsidRPr="001E1210" w:rsidRDefault="005E4C52" w:rsidP="005E4C52">
      <w:pPr>
        <w:widowControl w:val="0"/>
        <w:numPr>
          <w:ilvl w:val="0"/>
          <w:numId w:val="7"/>
        </w:numPr>
        <w:tabs>
          <w:tab w:val="left" w:pos="1192"/>
        </w:tabs>
        <w:autoSpaceDE w:val="0"/>
        <w:autoSpaceDN w:val="0"/>
        <w:ind w:right="336"/>
        <w:rPr>
          <w:rFonts w:ascii="Arial" w:hAnsi="Arial" w:cs="Arial"/>
          <w:lang w:val="en-US" w:eastAsia="en-US"/>
        </w:rPr>
      </w:pPr>
      <w:r w:rsidRPr="001E1210">
        <w:rPr>
          <w:rFonts w:ascii="Arial" w:hAnsi="Arial" w:cs="Arial"/>
          <w:lang w:val="en-US" w:eastAsia="en-US"/>
        </w:rPr>
        <w:t>the taximeter shall be so placed that all letters and figures on the face thereof are at all times plainly visible to any person being conveyed in the carriage, and for that purpose the letters and figures shall be capable of being suitably illuminated during any period of hiring;</w:t>
      </w:r>
      <w:r w:rsidRPr="001E1210">
        <w:rPr>
          <w:rFonts w:ascii="Arial" w:hAnsi="Arial" w:cs="Arial"/>
          <w:spacing w:val="-13"/>
          <w:lang w:val="en-US" w:eastAsia="en-US"/>
        </w:rPr>
        <w:t xml:space="preserve"> </w:t>
      </w:r>
      <w:r w:rsidRPr="001E1210">
        <w:rPr>
          <w:rFonts w:ascii="Arial" w:hAnsi="Arial" w:cs="Arial"/>
          <w:lang w:val="en-US" w:eastAsia="en-US"/>
        </w:rPr>
        <w:t>and</w:t>
      </w:r>
    </w:p>
    <w:p w14:paraId="1782134F" w14:textId="77777777" w:rsidR="005E4C52" w:rsidRPr="001E1210" w:rsidRDefault="005E4C52" w:rsidP="005E4C52">
      <w:pPr>
        <w:widowControl w:val="0"/>
        <w:autoSpaceDE w:val="0"/>
        <w:autoSpaceDN w:val="0"/>
        <w:spacing w:before="11"/>
        <w:rPr>
          <w:rFonts w:ascii="Arial" w:hAnsi="Arial" w:cs="Arial"/>
          <w:lang w:val="en-US" w:eastAsia="en-US"/>
        </w:rPr>
      </w:pPr>
    </w:p>
    <w:p w14:paraId="742B84F4" w14:textId="77777777" w:rsidR="005E4C52" w:rsidRPr="001E1210" w:rsidRDefault="005E4C52" w:rsidP="005E4C52">
      <w:pPr>
        <w:widowControl w:val="0"/>
        <w:numPr>
          <w:ilvl w:val="0"/>
          <w:numId w:val="7"/>
        </w:numPr>
        <w:tabs>
          <w:tab w:val="left" w:pos="1192"/>
        </w:tabs>
        <w:autoSpaceDE w:val="0"/>
        <w:autoSpaceDN w:val="0"/>
        <w:ind w:right="217"/>
        <w:rPr>
          <w:rFonts w:ascii="Arial" w:hAnsi="Arial" w:cs="Arial"/>
          <w:lang w:val="en-US" w:eastAsia="en-US"/>
        </w:rPr>
      </w:pPr>
      <w:r w:rsidRPr="001E1210">
        <w:rPr>
          <w:rFonts w:ascii="Arial" w:hAnsi="Arial" w:cs="Arial"/>
          <w:lang w:val="en-US" w:eastAsia="en-US"/>
        </w:rPr>
        <w:t>the taximeter and all the fittings thereof shall be so affixed to the carriage with seals or other appliances that it shall not be practicable for any person to tamper with them except by breaking, damaging or permanently displacing the seals or other appliances.</w:t>
      </w:r>
    </w:p>
    <w:p w14:paraId="37A13F10" w14:textId="77777777" w:rsidR="005E4C52" w:rsidRPr="001E1210" w:rsidRDefault="005E4C52" w:rsidP="005E4C52">
      <w:pPr>
        <w:widowControl w:val="0"/>
        <w:autoSpaceDE w:val="0"/>
        <w:autoSpaceDN w:val="0"/>
        <w:rPr>
          <w:rFonts w:ascii="Arial" w:hAnsi="Arial" w:cs="Arial"/>
          <w:lang w:val="en-US" w:eastAsia="en-US"/>
        </w:rPr>
      </w:pPr>
    </w:p>
    <w:p w14:paraId="692DA01E" w14:textId="77777777" w:rsidR="00087D18" w:rsidRPr="001E1210" w:rsidRDefault="00087D18" w:rsidP="005E4C52">
      <w:pPr>
        <w:widowControl w:val="0"/>
        <w:autoSpaceDE w:val="0"/>
        <w:autoSpaceDN w:val="0"/>
        <w:rPr>
          <w:rFonts w:ascii="Arial" w:hAnsi="Arial" w:cs="Arial"/>
          <w:lang w:val="en-US" w:eastAsia="en-US"/>
        </w:rPr>
      </w:pPr>
    </w:p>
    <w:p w14:paraId="28AED57E" w14:textId="77777777" w:rsidR="005E4C52" w:rsidRPr="001E1210" w:rsidRDefault="005E4C52" w:rsidP="005E4C52">
      <w:pPr>
        <w:widowControl w:val="0"/>
        <w:autoSpaceDE w:val="0"/>
        <w:autoSpaceDN w:val="0"/>
        <w:spacing w:before="77"/>
        <w:ind w:left="112" w:right="530"/>
        <w:jc w:val="both"/>
        <w:outlineLvl w:val="2"/>
        <w:rPr>
          <w:rFonts w:ascii="Arial" w:hAnsi="Arial" w:cs="Arial"/>
          <w:b/>
          <w:bCs/>
          <w:lang w:val="en-US" w:eastAsia="en-US"/>
        </w:rPr>
      </w:pPr>
      <w:r w:rsidRPr="001E1210">
        <w:rPr>
          <w:rFonts w:ascii="Arial" w:hAnsi="Arial" w:cs="Arial"/>
          <w:b/>
          <w:bCs/>
          <w:lang w:val="en-US" w:eastAsia="en-US"/>
        </w:rPr>
        <w:t>Provisions regulating the conduct of the proprietors and drivers of hackney carriages plying within the district in their several employments, and determining whether such drivers shall wear any and what badges</w:t>
      </w:r>
    </w:p>
    <w:p w14:paraId="56410EC0" w14:textId="77777777" w:rsidR="005E4C52" w:rsidRPr="001E1210" w:rsidRDefault="005E4C52" w:rsidP="005E4C52">
      <w:pPr>
        <w:widowControl w:val="0"/>
        <w:autoSpaceDE w:val="0"/>
        <w:autoSpaceDN w:val="0"/>
        <w:spacing w:before="11"/>
        <w:rPr>
          <w:rFonts w:ascii="Arial" w:hAnsi="Arial" w:cs="Arial"/>
          <w:b/>
          <w:lang w:val="en-US" w:eastAsia="en-US"/>
        </w:rPr>
      </w:pPr>
    </w:p>
    <w:p w14:paraId="18DFBCA3" w14:textId="77777777" w:rsidR="005E4C52" w:rsidRPr="001E1210" w:rsidRDefault="005E4C52" w:rsidP="005E4C52">
      <w:pPr>
        <w:widowControl w:val="0"/>
        <w:numPr>
          <w:ilvl w:val="0"/>
          <w:numId w:val="9"/>
        </w:numPr>
        <w:tabs>
          <w:tab w:val="left" w:pos="832"/>
        </w:tabs>
        <w:autoSpaceDE w:val="0"/>
        <w:autoSpaceDN w:val="0"/>
        <w:rPr>
          <w:rFonts w:ascii="Arial" w:hAnsi="Arial" w:cs="Arial"/>
          <w:lang w:val="en-US" w:eastAsia="en-US"/>
        </w:rPr>
      </w:pPr>
      <w:r w:rsidRPr="001E1210">
        <w:rPr>
          <w:rFonts w:ascii="Arial" w:hAnsi="Arial" w:cs="Arial"/>
          <w:lang w:val="en-US" w:eastAsia="en-US"/>
        </w:rPr>
        <w:t>The driver of a hackney carriage provided with a taximeter</w:t>
      </w:r>
      <w:r w:rsidRPr="001E1210">
        <w:rPr>
          <w:rFonts w:ascii="Arial" w:hAnsi="Arial" w:cs="Arial"/>
          <w:spacing w:val="-29"/>
          <w:lang w:val="en-US" w:eastAsia="en-US"/>
        </w:rPr>
        <w:t xml:space="preserve"> </w:t>
      </w:r>
      <w:r w:rsidRPr="001E1210">
        <w:rPr>
          <w:rFonts w:ascii="Arial" w:hAnsi="Arial" w:cs="Arial"/>
          <w:lang w:val="en-US" w:eastAsia="en-US"/>
        </w:rPr>
        <w:t>shall:-</w:t>
      </w:r>
    </w:p>
    <w:p w14:paraId="5A54675F" w14:textId="77777777" w:rsidR="005E4C52" w:rsidRPr="001E1210" w:rsidRDefault="005E4C52" w:rsidP="005E4C52">
      <w:pPr>
        <w:widowControl w:val="0"/>
        <w:autoSpaceDE w:val="0"/>
        <w:autoSpaceDN w:val="0"/>
        <w:spacing w:before="4"/>
        <w:rPr>
          <w:rFonts w:ascii="Arial" w:hAnsi="Arial" w:cs="Arial"/>
          <w:lang w:val="en-US" w:eastAsia="en-US"/>
        </w:rPr>
      </w:pPr>
    </w:p>
    <w:p w14:paraId="730E7D27" w14:textId="77777777" w:rsidR="005E4C52" w:rsidRPr="001E1210" w:rsidRDefault="005E4C52" w:rsidP="005E4C52">
      <w:pPr>
        <w:widowControl w:val="0"/>
        <w:numPr>
          <w:ilvl w:val="0"/>
          <w:numId w:val="6"/>
        </w:numPr>
        <w:tabs>
          <w:tab w:val="left" w:pos="1192"/>
        </w:tabs>
        <w:autoSpaceDE w:val="0"/>
        <w:autoSpaceDN w:val="0"/>
        <w:ind w:right="179"/>
        <w:rPr>
          <w:rFonts w:ascii="Arial" w:hAnsi="Arial" w:cs="Arial"/>
          <w:lang w:val="en-US" w:eastAsia="en-US"/>
        </w:rPr>
      </w:pPr>
      <w:r w:rsidRPr="001E1210">
        <w:rPr>
          <w:rFonts w:ascii="Arial" w:hAnsi="Arial" w:cs="Arial"/>
          <w:lang w:val="en-US" w:eastAsia="en-US"/>
        </w:rPr>
        <w:t>when standing or plying for hire, keep the key, flag or other device fitted in pursuance of the byelaw in that behalf locked in the position in which no fare is recorded on the face of the</w:t>
      </w:r>
      <w:r w:rsidRPr="001E1210">
        <w:rPr>
          <w:rFonts w:ascii="Arial" w:hAnsi="Arial" w:cs="Arial"/>
          <w:spacing w:val="-8"/>
          <w:lang w:val="en-US" w:eastAsia="en-US"/>
        </w:rPr>
        <w:t xml:space="preserve"> </w:t>
      </w:r>
      <w:r w:rsidRPr="001E1210">
        <w:rPr>
          <w:rFonts w:ascii="Arial" w:hAnsi="Arial" w:cs="Arial"/>
          <w:lang w:val="en-US" w:eastAsia="en-US"/>
        </w:rPr>
        <w:t>taximeter;</w:t>
      </w:r>
    </w:p>
    <w:p w14:paraId="0DE4329D" w14:textId="77777777" w:rsidR="005E4C52" w:rsidRPr="001E1210" w:rsidRDefault="005E4C52" w:rsidP="005E4C52">
      <w:pPr>
        <w:widowControl w:val="0"/>
        <w:autoSpaceDE w:val="0"/>
        <w:autoSpaceDN w:val="0"/>
        <w:spacing w:before="10"/>
        <w:rPr>
          <w:rFonts w:ascii="Arial" w:hAnsi="Arial" w:cs="Arial"/>
          <w:lang w:val="en-US" w:eastAsia="en-US"/>
        </w:rPr>
      </w:pPr>
    </w:p>
    <w:p w14:paraId="067664D0" w14:textId="77777777" w:rsidR="005E4C52" w:rsidRPr="001E1210" w:rsidRDefault="005E4C52" w:rsidP="005E4C52">
      <w:pPr>
        <w:widowControl w:val="0"/>
        <w:numPr>
          <w:ilvl w:val="0"/>
          <w:numId w:val="6"/>
        </w:numPr>
        <w:tabs>
          <w:tab w:val="left" w:pos="1192"/>
        </w:tabs>
        <w:autoSpaceDE w:val="0"/>
        <w:autoSpaceDN w:val="0"/>
        <w:ind w:right="121"/>
        <w:rPr>
          <w:rFonts w:ascii="Arial" w:hAnsi="Arial" w:cs="Arial"/>
          <w:lang w:val="en-US" w:eastAsia="en-US"/>
        </w:rPr>
      </w:pPr>
      <w:r w:rsidRPr="001E1210">
        <w:rPr>
          <w:rFonts w:ascii="Arial" w:hAnsi="Arial" w:cs="Arial"/>
          <w:lang w:val="en-US" w:eastAsia="en-US"/>
        </w:rPr>
        <w:t xml:space="preserve">before beginning a journey for which a fare is charged for distance and time, bring the machinery of the taximeter into action by moving the said key, flag or other device so that the word “HIRED” is legible on the face of the taximeter and keep the machinery of the taximeter in action until the termination of the </w:t>
      </w:r>
      <w:r w:rsidRPr="001E1210">
        <w:rPr>
          <w:rFonts w:ascii="Arial" w:hAnsi="Arial" w:cs="Arial"/>
          <w:lang w:val="en-US" w:eastAsia="en-US"/>
        </w:rPr>
        <w:lastRenderedPageBreak/>
        <w:t>hiring;</w:t>
      </w:r>
      <w:r w:rsidRPr="001E1210">
        <w:rPr>
          <w:rFonts w:ascii="Arial" w:hAnsi="Arial" w:cs="Arial"/>
          <w:spacing w:val="-28"/>
          <w:lang w:val="en-US" w:eastAsia="en-US"/>
        </w:rPr>
        <w:t xml:space="preserve"> </w:t>
      </w:r>
      <w:r w:rsidRPr="001E1210">
        <w:rPr>
          <w:rFonts w:ascii="Arial" w:hAnsi="Arial" w:cs="Arial"/>
          <w:lang w:val="en-US" w:eastAsia="en-US"/>
        </w:rPr>
        <w:t>and</w:t>
      </w:r>
    </w:p>
    <w:p w14:paraId="070646C0" w14:textId="77777777" w:rsidR="005E4C52" w:rsidRPr="001E1210" w:rsidRDefault="005E4C52" w:rsidP="005E4C52">
      <w:pPr>
        <w:widowControl w:val="0"/>
        <w:autoSpaceDE w:val="0"/>
        <w:autoSpaceDN w:val="0"/>
        <w:spacing w:before="10"/>
        <w:rPr>
          <w:rFonts w:ascii="Arial" w:hAnsi="Arial" w:cs="Arial"/>
          <w:lang w:val="en-US" w:eastAsia="en-US"/>
        </w:rPr>
      </w:pPr>
    </w:p>
    <w:p w14:paraId="16D4D64B" w14:textId="77777777" w:rsidR="005E4C52" w:rsidRPr="001E1210" w:rsidRDefault="005E4C52" w:rsidP="005E4C52">
      <w:pPr>
        <w:widowControl w:val="0"/>
        <w:numPr>
          <w:ilvl w:val="0"/>
          <w:numId w:val="6"/>
        </w:numPr>
        <w:tabs>
          <w:tab w:val="left" w:pos="1245"/>
        </w:tabs>
        <w:autoSpaceDE w:val="0"/>
        <w:autoSpaceDN w:val="0"/>
        <w:ind w:right="272"/>
        <w:rPr>
          <w:rFonts w:ascii="Arial" w:hAnsi="Arial" w:cs="Arial"/>
          <w:lang w:val="en-US" w:eastAsia="en-US"/>
        </w:rPr>
      </w:pPr>
      <w:r w:rsidRPr="001E1210">
        <w:rPr>
          <w:rFonts w:ascii="Arial" w:hAnsi="Arial" w:cs="Arial"/>
          <w:lang w:val="en-US" w:eastAsia="en-US"/>
        </w:rPr>
        <w:t>cause the dial of the taximeter to be kept properly illuminated throughout any part of a hiring which is between half-an-hour after sunset and half-an-hour before sunrise, and also at any other time at the request of the</w:t>
      </w:r>
      <w:r w:rsidRPr="001E1210">
        <w:rPr>
          <w:rFonts w:ascii="Arial" w:hAnsi="Arial" w:cs="Arial"/>
          <w:spacing w:val="-20"/>
          <w:lang w:val="en-US" w:eastAsia="en-US"/>
        </w:rPr>
        <w:t xml:space="preserve"> </w:t>
      </w:r>
      <w:r w:rsidRPr="001E1210">
        <w:rPr>
          <w:rFonts w:ascii="Arial" w:hAnsi="Arial" w:cs="Arial"/>
          <w:lang w:val="en-US" w:eastAsia="en-US"/>
        </w:rPr>
        <w:t>hirer.</w:t>
      </w:r>
    </w:p>
    <w:p w14:paraId="7E2DCAF7" w14:textId="77777777" w:rsidR="005E4C52" w:rsidRPr="001E1210" w:rsidRDefault="005E4C52" w:rsidP="005E4C52">
      <w:pPr>
        <w:widowControl w:val="0"/>
        <w:autoSpaceDE w:val="0"/>
        <w:autoSpaceDN w:val="0"/>
        <w:spacing w:before="10"/>
        <w:rPr>
          <w:rFonts w:ascii="Arial" w:hAnsi="Arial" w:cs="Arial"/>
          <w:lang w:val="en-US" w:eastAsia="en-US"/>
        </w:rPr>
      </w:pPr>
    </w:p>
    <w:p w14:paraId="3DD07020" w14:textId="77777777" w:rsidR="005E4C52" w:rsidRPr="001E1210" w:rsidRDefault="005E4C52" w:rsidP="005E4C52">
      <w:pPr>
        <w:widowControl w:val="0"/>
        <w:numPr>
          <w:ilvl w:val="0"/>
          <w:numId w:val="9"/>
        </w:numPr>
        <w:tabs>
          <w:tab w:val="left" w:pos="832"/>
        </w:tabs>
        <w:autoSpaceDE w:val="0"/>
        <w:autoSpaceDN w:val="0"/>
        <w:ind w:right="203"/>
        <w:jc w:val="both"/>
        <w:rPr>
          <w:rFonts w:ascii="Arial" w:hAnsi="Arial" w:cs="Arial"/>
          <w:lang w:val="en-US" w:eastAsia="en-US"/>
        </w:rPr>
      </w:pPr>
      <w:r w:rsidRPr="001E1210">
        <w:rPr>
          <w:rFonts w:ascii="Arial" w:hAnsi="Arial" w:cs="Arial"/>
          <w:lang w:val="en-US" w:eastAsia="en-US"/>
        </w:rPr>
        <w:t>A proprietor or driver of a hackney carriage shall not tamper with or permit any person to tamper with any taximeter with which the carriage is provided, with the fittings thereof, or with the seals affixed</w:t>
      </w:r>
      <w:r w:rsidRPr="001E1210">
        <w:rPr>
          <w:rFonts w:ascii="Arial" w:hAnsi="Arial" w:cs="Arial"/>
          <w:spacing w:val="-14"/>
          <w:lang w:val="en-US" w:eastAsia="en-US"/>
        </w:rPr>
        <w:t xml:space="preserve"> </w:t>
      </w:r>
      <w:r w:rsidRPr="001E1210">
        <w:rPr>
          <w:rFonts w:ascii="Arial" w:hAnsi="Arial" w:cs="Arial"/>
          <w:lang w:val="en-US" w:eastAsia="en-US"/>
        </w:rPr>
        <w:t>thereto.</w:t>
      </w:r>
    </w:p>
    <w:p w14:paraId="006A41FD" w14:textId="77777777" w:rsidR="005E4C52" w:rsidRPr="001E1210" w:rsidRDefault="005E4C52" w:rsidP="005E4C52">
      <w:pPr>
        <w:widowControl w:val="0"/>
        <w:autoSpaceDE w:val="0"/>
        <w:autoSpaceDN w:val="0"/>
        <w:spacing w:before="10"/>
        <w:rPr>
          <w:rFonts w:ascii="Arial" w:hAnsi="Arial" w:cs="Arial"/>
          <w:lang w:val="en-US" w:eastAsia="en-US"/>
        </w:rPr>
      </w:pPr>
    </w:p>
    <w:p w14:paraId="07722988" w14:textId="77777777" w:rsidR="005E4C52" w:rsidRPr="001E1210" w:rsidRDefault="005E4C52" w:rsidP="005E4C52">
      <w:pPr>
        <w:widowControl w:val="0"/>
        <w:numPr>
          <w:ilvl w:val="0"/>
          <w:numId w:val="9"/>
        </w:numPr>
        <w:tabs>
          <w:tab w:val="left" w:pos="832"/>
        </w:tabs>
        <w:autoSpaceDE w:val="0"/>
        <w:autoSpaceDN w:val="0"/>
        <w:ind w:right="231"/>
        <w:rPr>
          <w:rFonts w:ascii="Arial" w:hAnsi="Arial" w:cs="Arial"/>
          <w:lang w:val="en-US" w:eastAsia="en-US"/>
        </w:rPr>
      </w:pPr>
      <w:r w:rsidRPr="001E1210">
        <w:rPr>
          <w:rFonts w:ascii="Arial" w:hAnsi="Arial" w:cs="Arial"/>
          <w:lang w:val="en-US" w:eastAsia="en-US"/>
        </w:rPr>
        <w:t>The driver of a hackney carriage shall, when plying for hire in any street and not actually hired:-</w:t>
      </w:r>
    </w:p>
    <w:p w14:paraId="41AFF6BD" w14:textId="77777777" w:rsidR="005E4C52" w:rsidRPr="001E1210" w:rsidRDefault="005E4C52" w:rsidP="005E4C52">
      <w:pPr>
        <w:widowControl w:val="0"/>
        <w:autoSpaceDE w:val="0"/>
        <w:autoSpaceDN w:val="0"/>
        <w:spacing w:before="10"/>
        <w:rPr>
          <w:rFonts w:ascii="Arial" w:hAnsi="Arial" w:cs="Arial"/>
          <w:lang w:val="en-US" w:eastAsia="en-US"/>
        </w:rPr>
      </w:pPr>
    </w:p>
    <w:p w14:paraId="169975B6" w14:textId="77777777" w:rsidR="005E4C52" w:rsidRPr="001E1210" w:rsidRDefault="005E4C52" w:rsidP="005E4C52">
      <w:pPr>
        <w:widowControl w:val="0"/>
        <w:numPr>
          <w:ilvl w:val="0"/>
          <w:numId w:val="5"/>
        </w:numPr>
        <w:tabs>
          <w:tab w:val="left" w:pos="1192"/>
        </w:tabs>
        <w:autoSpaceDE w:val="0"/>
        <w:autoSpaceDN w:val="0"/>
        <w:rPr>
          <w:rFonts w:ascii="Arial" w:hAnsi="Arial" w:cs="Arial"/>
          <w:lang w:val="en-US" w:eastAsia="en-US"/>
        </w:rPr>
      </w:pPr>
      <w:r w:rsidRPr="001E1210">
        <w:rPr>
          <w:rFonts w:ascii="Arial" w:hAnsi="Arial" w:cs="Arial"/>
          <w:lang w:val="en-US" w:eastAsia="en-US"/>
        </w:rPr>
        <w:t>proceed with reasonable speed to one of the stands appointed by the</w:t>
      </w:r>
      <w:r w:rsidRPr="001E1210">
        <w:rPr>
          <w:rFonts w:ascii="Arial" w:hAnsi="Arial" w:cs="Arial"/>
          <w:spacing w:val="-35"/>
          <w:lang w:val="en-US" w:eastAsia="en-US"/>
        </w:rPr>
        <w:t xml:space="preserve"> </w:t>
      </w:r>
      <w:r w:rsidRPr="001E1210">
        <w:rPr>
          <w:rFonts w:ascii="Arial" w:hAnsi="Arial" w:cs="Arial"/>
          <w:lang w:val="en-US" w:eastAsia="en-US"/>
        </w:rPr>
        <w:t>Council;</w:t>
      </w:r>
    </w:p>
    <w:p w14:paraId="18457606" w14:textId="77777777" w:rsidR="005E4C52" w:rsidRPr="001E1210" w:rsidRDefault="005E4C52" w:rsidP="005E4C52">
      <w:pPr>
        <w:widowControl w:val="0"/>
        <w:autoSpaceDE w:val="0"/>
        <w:autoSpaceDN w:val="0"/>
        <w:spacing w:before="10"/>
        <w:rPr>
          <w:rFonts w:ascii="Arial" w:hAnsi="Arial" w:cs="Arial"/>
          <w:lang w:val="en-US" w:eastAsia="en-US"/>
        </w:rPr>
      </w:pPr>
    </w:p>
    <w:p w14:paraId="3BCD92C8" w14:textId="77777777" w:rsidR="005E4C52" w:rsidRPr="001E1210" w:rsidRDefault="005E4C52" w:rsidP="005E4C52">
      <w:pPr>
        <w:widowControl w:val="0"/>
        <w:numPr>
          <w:ilvl w:val="0"/>
          <w:numId w:val="5"/>
        </w:numPr>
        <w:tabs>
          <w:tab w:val="left" w:pos="1192"/>
        </w:tabs>
        <w:autoSpaceDE w:val="0"/>
        <w:autoSpaceDN w:val="0"/>
        <w:ind w:right="993"/>
        <w:rPr>
          <w:rFonts w:ascii="Arial" w:hAnsi="Arial" w:cs="Arial"/>
          <w:lang w:val="en-US" w:eastAsia="en-US"/>
        </w:rPr>
      </w:pPr>
      <w:r w:rsidRPr="001E1210">
        <w:rPr>
          <w:rFonts w:ascii="Arial" w:hAnsi="Arial" w:cs="Arial"/>
          <w:lang w:val="en-US" w:eastAsia="en-US"/>
        </w:rPr>
        <w:t xml:space="preserve">if a stand, at the time of his arrival, is occupied by the full number of carriages </w:t>
      </w:r>
      <w:proofErr w:type="spellStart"/>
      <w:r w:rsidRPr="001E1210">
        <w:rPr>
          <w:rFonts w:ascii="Arial" w:hAnsi="Arial" w:cs="Arial"/>
          <w:lang w:val="en-US" w:eastAsia="en-US"/>
        </w:rPr>
        <w:t>authorised</w:t>
      </w:r>
      <w:proofErr w:type="spellEnd"/>
      <w:r w:rsidRPr="001E1210">
        <w:rPr>
          <w:rFonts w:ascii="Arial" w:hAnsi="Arial" w:cs="Arial"/>
          <w:lang w:val="en-US" w:eastAsia="en-US"/>
        </w:rPr>
        <w:t xml:space="preserve"> to occupy it, proceed to another</w:t>
      </w:r>
      <w:r w:rsidRPr="001E1210">
        <w:rPr>
          <w:rFonts w:ascii="Arial" w:hAnsi="Arial" w:cs="Arial"/>
          <w:spacing w:val="-20"/>
          <w:lang w:val="en-US" w:eastAsia="en-US"/>
        </w:rPr>
        <w:t xml:space="preserve"> </w:t>
      </w:r>
      <w:r w:rsidRPr="001E1210">
        <w:rPr>
          <w:rFonts w:ascii="Arial" w:hAnsi="Arial" w:cs="Arial"/>
          <w:lang w:val="en-US" w:eastAsia="en-US"/>
        </w:rPr>
        <w:t>stand;</w:t>
      </w:r>
    </w:p>
    <w:p w14:paraId="5884CAE3" w14:textId="77777777" w:rsidR="005E4C52" w:rsidRPr="001E1210" w:rsidRDefault="005E4C52" w:rsidP="005E4C52">
      <w:pPr>
        <w:widowControl w:val="0"/>
        <w:autoSpaceDE w:val="0"/>
        <w:autoSpaceDN w:val="0"/>
        <w:spacing w:before="10"/>
        <w:rPr>
          <w:rFonts w:ascii="Arial" w:hAnsi="Arial" w:cs="Arial"/>
          <w:lang w:val="en-US" w:eastAsia="en-US"/>
        </w:rPr>
      </w:pPr>
    </w:p>
    <w:p w14:paraId="79684432" w14:textId="77777777" w:rsidR="005E4C52" w:rsidRPr="001E1210" w:rsidRDefault="005E4C52" w:rsidP="005E4C52">
      <w:pPr>
        <w:widowControl w:val="0"/>
        <w:numPr>
          <w:ilvl w:val="0"/>
          <w:numId w:val="5"/>
        </w:numPr>
        <w:tabs>
          <w:tab w:val="left" w:pos="1192"/>
        </w:tabs>
        <w:autoSpaceDE w:val="0"/>
        <w:autoSpaceDN w:val="0"/>
        <w:ind w:right="202"/>
        <w:rPr>
          <w:rFonts w:ascii="Arial" w:hAnsi="Arial" w:cs="Arial"/>
          <w:lang w:val="en-US" w:eastAsia="en-US"/>
        </w:rPr>
      </w:pPr>
      <w:r w:rsidRPr="001E1210">
        <w:rPr>
          <w:rFonts w:ascii="Arial" w:hAnsi="Arial" w:cs="Arial"/>
          <w:lang w:val="en-US" w:eastAsia="en-US"/>
        </w:rPr>
        <w:t xml:space="preserve">on arriving at a stand not already occupied by the full number of carriages </w:t>
      </w:r>
      <w:proofErr w:type="spellStart"/>
      <w:r w:rsidRPr="001E1210">
        <w:rPr>
          <w:rFonts w:ascii="Arial" w:hAnsi="Arial" w:cs="Arial"/>
          <w:lang w:val="en-US" w:eastAsia="en-US"/>
        </w:rPr>
        <w:t>authorised</w:t>
      </w:r>
      <w:proofErr w:type="spellEnd"/>
      <w:r w:rsidRPr="001E1210">
        <w:rPr>
          <w:rFonts w:ascii="Arial" w:hAnsi="Arial" w:cs="Arial"/>
          <w:lang w:val="en-US" w:eastAsia="en-US"/>
        </w:rPr>
        <w:t xml:space="preserve"> to occupy it, station the carriage immediately behind the carriage or carriages on the stand and so as to face in the same direction;</w:t>
      </w:r>
      <w:r w:rsidRPr="001E1210">
        <w:rPr>
          <w:rFonts w:ascii="Arial" w:hAnsi="Arial" w:cs="Arial"/>
          <w:spacing w:val="-21"/>
          <w:lang w:val="en-US" w:eastAsia="en-US"/>
        </w:rPr>
        <w:t xml:space="preserve"> </w:t>
      </w:r>
      <w:r w:rsidRPr="001E1210">
        <w:rPr>
          <w:rFonts w:ascii="Arial" w:hAnsi="Arial" w:cs="Arial"/>
          <w:lang w:val="en-US" w:eastAsia="en-US"/>
        </w:rPr>
        <w:t>and</w:t>
      </w:r>
    </w:p>
    <w:p w14:paraId="300D3B49" w14:textId="77777777" w:rsidR="005E4C52" w:rsidRPr="001E1210" w:rsidRDefault="005E4C52" w:rsidP="005E4C52">
      <w:pPr>
        <w:widowControl w:val="0"/>
        <w:autoSpaceDE w:val="0"/>
        <w:autoSpaceDN w:val="0"/>
        <w:spacing w:before="10"/>
        <w:rPr>
          <w:rFonts w:ascii="Arial" w:hAnsi="Arial" w:cs="Arial"/>
          <w:lang w:val="en-US" w:eastAsia="en-US"/>
        </w:rPr>
      </w:pPr>
    </w:p>
    <w:p w14:paraId="06A82296" w14:textId="77777777" w:rsidR="005E4C52" w:rsidRPr="001E1210" w:rsidRDefault="005E4C52" w:rsidP="005E4C52">
      <w:pPr>
        <w:widowControl w:val="0"/>
        <w:numPr>
          <w:ilvl w:val="0"/>
          <w:numId w:val="5"/>
        </w:numPr>
        <w:tabs>
          <w:tab w:val="left" w:pos="1192"/>
        </w:tabs>
        <w:autoSpaceDE w:val="0"/>
        <w:autoSpaceDN w:val="0"/>
        <w:ind w:right="205"/>
        <w:rPr>
          <w:rFonts w:ascii="Arial" w:hAnsi="Arial" w:cs="Arial"/>
          <w:lang w:val="en-US" w:eastAsia="en-US"/>
        </w:rPr>
      </w:pPr>
      <w:r w:rsidRPr="001E1210">
        <w:rPr>
          <w:rFonts w:ascii="Arial" w:hAnsi="Arial" w:cs="Arial"/>
          <w:lang w:val="en-US" w:eastAsia="en-US"/>
        </w:rPr>
        <w:t>from time to time, when any other carriage immediately in front is driven off or moved forward cause his carriage to be moved forward so as to fill the place previously occupied by the carriage driven off or moved</w:t>
      </w:r>
      <w:r w:rsidRPr="001E1210">
        <w:rPr>
          <w:rFonts w:ascii="Arial" w:hAnsi="Arial" w:cs="Arial"/>
          <w:spacing w:val="-26"/>
          <w:lang w:val="en-US" w:eastAsia="en-US"/>
        </w:rPr>
        <w:t xml:space="preserve"> </w:t>
      </w:r>
      <w:r w:rsidRPr="001E1210">
        <w:rPr>
          <w:rFonts w:ascii="Arial" w:hAnsi="Arial" w:cs="Arial"/>
          <w:lang w:val="en-US" w:eastAsia="en-US"/>
        </w:rPr>
        <w:t>forward.</w:t>
      </w:r>
    </w:p>
    <w:p w14:paraId="7B437768" w14:textId="77777777" w:rsidR="005E4C52" w:rsidRPr="001E1210" w:rsidRDefault="005E4C52" w:rsidP="005E4C52">
      <w:pPr>
        <w:widowControl w:val="0"/>
        <w:autoSpaceDE w:val="0"/>
        <w:autoSpaceDN w:val="0"/>
        <w:spacing w:before="10"/>
        <w:rPr>
          <w:rFonts w:ascii="Arial" w:hAnsi="Arial" w:cs="Arial"/>
          <w:lang w:val="en-US" w:eastAsia="en-US"/>
        </w:rPr>
      </w:pPr>
    </w:p>
    <w:p w14:paraId="6648C358" w14:textId="77777777" w:rsidR="005E4C52" w:rsidRPr="001E1210" w:rsidRDefault="005E4C52" w:rsidP="005E4C52">
      <w:pPr>
        <w:widowControl w:val="0"/>
        <w:numPr>
          <w:ilvl w:val="0"/>
          <w:numId w:val="9"/>
        </w:numPr>
        <w:tabs>
          <w:tab w:val="left" w:pos="832"/>
        </w:tabs>
        <w:autoSpaceDE w:val="0"/>
        <w:autoSpaceDN w:val="0"/>
        <w:ind w:right="255"/>
        <w:rPr>
          <w:rFonts w:ascii="Arial" w:hAnsi="Arial" w:cs="Arial"/>
          <w:lang w:val="en-US" w:eastAsia="en-US"/>
        </w:rPr>
      </w:pPr>
      <w:r w:rsidRPr="001E1210">
        <w:rPr>
          <w:rFonts w:ascii="Arial" w:hAnsi="Arial" w:cs="Arial"/>
          <w:lang w:val="en-US" w:eastAsia="en-US"/>
        </w:rPr>
        <w:t>A proprietor or driver of a hackney carriage, when standing or plying for hire, shall not make use of the services of any other person for the purpose of importuning any person to hire such</w:t>
      </w:r>
      <w:r w:rsidRPr="001E1210">
        <w:rPr>
          <w:rFonts w:ascii="Arial" w:hAnsi="Arial" w:cs="Arial"/>
          <w:spacing w:val="-11"/>
          <w:lang w:val="en-US" w:eastAsia="en-US"/>
        </w:rPr>
        <w:t xml:space="preserve"> </w:t>
      </w:r>
      <w:r w:rsidRPr="001E1210">
        <w:rPr>
          <w:rFonts w:ascii="Arial" w:hAnsi="Arial" w:cs="Arial"/>
          <w:lang w:val="en-US" w:eastAsia="en-US"/>
        </w:rPr>
        <w:t>carriage.</w:t>
      </w:r>
    </w:p>
    <w:p w14:paraId="107AFCD6" w14:textId="77777777" w:rsidR="005E4C52" w:rsidRPr="001E1210" w:rsidRDefault="005E4C52" w:rsidP="005E4C52">
      <w:pPr>
        <w:widowControl w:val="0"/>
        <w:autoSpaceDE w:val="0"/>
        <w:autoSpaceDN w:val="0"/>
        <w:spacing w:before="10"/>
        <w:rPr>
          <w:rFonts w:ascii="Arial" w:hAnsi="Arial" w:cs="Arial"/>
          <w:lang w:val="en-US" w:eastAsia="en-US"/>
        </w:rPr>
      </w:pPr>
    </w:p>
    <w:p w14:paraId="59424681" w14:textId="77777777" w:rsidR="005E4C52" w:rsidRPr="001E1210" w:rsidRDefault="005E4C52" w:rsidP="005E4C52">
      <w:pPr>
        <w:widowControl w:val="0"/>
        <w:numPr>
          <w:ilvl w:val="0"/>
          <w:numId w:val="9"/>
        </w:numPr>
        <w:tabs>
          <w:tab w:val="left" w:pos="832"/>
        </w:tabs>
        <w:autoSpaceDE w:val="0"/>
        <w:autoSpaceDN w:val="0"/>
        <w:ind w:right="98"/>
        <w:rPr>
          <w:rFonts w:ascii="Arial" w:hAnsi="Arial" w:cs="Arial"/>
          <w:lang w:val="en-US" w:eastAsia="en-US"/>
        </w:rPr>
      </w:pPr>
      <w:r w:rsidRPr="001E1210">
        <w:rPr>
          <w:rFonts w:ascii="Arial" w:hAnsi="Arial" w:cs="Arial"/>
          <w:lang w:val="en-US" w:eastAsia="en-US"/>
        </w:rPr>
        <w:t>The driver of a hackney carriage shall behave in a civil and orderly manner and shall take all reasonable precautions to ensure the safety of persons conveyed in or entering or alighting from the</w:t>
      </w:r>
      <w:r w:rsidRPr="001E1210">
        <w:rPr>
          <w:rFonts w:ascii="Arial" w:hAnsi="Arial" w:cs="Arial"/>
          <w:spacing w:val="-14"/>
          <w:lang w:val="en-US" w:eastAsia="en-US"/>
        </w:rPr>
        <w:t xml:space="preserve"> </w:t>
      </w:r>
      <w:r w:rsidRPr="001E1210">
        <w:rPr>
          <w:rFonts w:ascii="Arial" w:hAnsi="Arial" w:cs="Arial"/>
          <w:lang w:val="en-US" w:eastAsia="en-US"/>
        </w:rPr>
        <w:t>vehicle.</w:t>
      </w:r>
    </w:p>
    <w:p w14:paraId="5E979582" w14:textId="77777777" w:rsidR="005E4C52" w:rsidRPr="001E1210" w:rsidRDefault="005E4C52" w:rsidP="005E4C52">
      <w:pPr>
        <w:widowControl w:val="0"/>
        <w:autoSpaceDE w:val="0"/>
        <w:autoSpaceDN w:val="0"/>
        <w:spacing w:before="10"/>
        <w:rPr>
          <w:rFonts w:ascii="Arial" w:hAnsi="Arial" w:cs="Arial"/>
          <w:lang w:val="en-US" w:eastAsia="en-US"/>
        </w:rPr>
      </w:pPr>
    </w:p>
    <w:p w14:paraId="784F837A" w14:textId="77777777" w:rsidR="005E4C52" w:rsidRPr="001E1210" w:rsidRDefault="005E4C52" w:rsidP="005E4C52">
      <w:pPr>
        <w:widowControl w:val="0"/>
        <w:numPr>
          <w:ilvl w:val="0"/>
          <w:numId w:val="9"/>
        </w:numPr>
        <w:tabs>
          <w:tab w:val="left" w:pos="832"/>
        </w:tabs>
        <w:autoSpaceDE w:val="0"/>
        <w:autoSpaceDN w:val="0"/>
        <w:ind w:right="191"/>
        <w:rPr>
          <w:rFonts w:ascii="Arial" w:hAnsi="Arial" w:cs="Arial"/>
          <w:lang w:val="en-US" w:eastAsia="en-US"/>
        </w:rPr>
      </w:pPr>
      <w:r w:rsidRPr="001E1210">
        <w:rPr>
          <w:rFonts w:ascii="Arial" w:hAnsi="Arial" w:cs="Arial"/>
          <w:lang w:val="en-US" w:eastAsia="en-US"/>
        </w:rPr>
        <w:t>The proprietor or driver of a hackney carriage who has agreed or has been hired to be in attendance with the carriage at an appointed time and place shall, unless delayed or prevented by some sufficient cause, punctually attend with such carriage at such appointed time and</w:t>
      </w:r>
      <w:r w:rsidRPr="001E1210">
        <w:rPr>
          <w:rFonts w:ascii="Arial" w:hAnsi="Arial" w:cs="Arial"/>
          <w:spacing w:val="-12"/>
          <w:lang w:val="en-US" w:eastAsia="en-US"/>
        </w:rPr>
        <w:t xml:space="preserve"> </w:t>
      </w:r>
      <w:r w:rsidRPr="001E1210">
        <w:rPr>
          <w:rFonts w:ascii="Arial" w:hAnsi="Arial" w:cs="Arial"/>
          <w:lang w:val="en-US" w:eastAsia="en-US"/>
        </w:rPr>
        <w:t>place.</w:t>
      </w:r>
    </w:p>
    <w:p w14:paraId="574128BB" w14:textId="77777777" w:rsidR="00087D18" w:rsidRPr="001E1210" w:rsidRDefault="00087D18" w:rsidP="005E4C52">
      <w:pPr>
        <w:widowControl w:val="0"/>
        <w:autoSpaceDE w:val="0"/>
        <w:autoSpaceDN w:val="0"/>
        <w:rPr>
          <w:rFonts w:ascii="Arial" w:hAnsi="Arial" w:cs="Arial"/>
          <w:lang w:val="en-US" w:eastAsia="en-US"/>
        </w:rPr>
      </w:pPr>
    </w:p>
    <w:p w14:paraId="7D4DD7B9" w14:textId="77777777" w:rsidR="005E4C52" w:rsidRPr="001E1210" w:rsidRDefault="005E4C52" w:rsidP="005E4C52">
      <w:pPr>
        <w:widowControl w:val="0"/>
        <w:numPr>
          <w:ilvl w:val="0"/>
          <w:numId w:val="9"/>
        </w:numPr>
        <w:tabs>
          <w:tab w:val="left" w:pos="832"/>
        </w:tabs>
        <w:autoSpaceDE w:val="0"/>
        <w:autoSpaceDN w:val="0"/>
        <w:spacing w:before="77"/>
        <w:ind w:right="221"/>
        <w:rPr>
          <w:rFonts w:ascii="Arial" w:hAnsi="Arial" w:cs="Arial"/>
          <w:lang w:val="en-US" w:eastAsia="en-US"/>
        </w:rPr>
      </w:pPr>
      <w:r w:rsidRPr="001E1210">
        <w:rPr>
          <w:rFonts w:ascii="Arial" w:hAnsi="Arial" w:cs="Arial"/>
          <w:lang w:val="en-US" w:eastAsia="en-US"/>
        </w:rPr>
        <w:t>A proprietor or driver of a hackney carriage shall not convey or permit to be conveyed in such carriage any greater number of persons than the number of persons specified on the plate affixed to the outside of the</w:t>
      </w:r>
      <w:r w:rsidRPr="001E1210">
        <w:rPr>
          <w:rFonts w:ascii="Arial" w:hAnsi="Arial" w:cs="Arial"/>
          <w:spacing w:val="-20"/>
          <w:lang w:val="en-US" w:eastAsia="en-US"/>
        </w:rPr>
        <w:t xml:space="preserve"> </w:t>
      </w:r>
      <w:r w:rsidRPr="001E1210">
        <w:rPr>
          <w:rFonts w:ascii="Arial" w:hAnsi="Arial" w:cs="Arial"/>
          <w:lang w:val="en-US" w:eastAsia="en-US"/>
        </w:rPr>
        <w:t>carriage.</w:t>
      </w:r>
    </w:p>
    <w:p w14:paraId="2E59C619" w14:textId="77777777" w:rsidR="005E4C52" w:rsidRPr="001E1210" w:rsidRDefault="005E4C52" w:rsidP="005E4C52">
      <w:pPr>
        <w:widowControl w:val="0"/>
        <w:autoSpaceDE w:val="0"/>
        <w:autoSpaceDN w:val="0"/>
        <w:spacing w:before="11"/>
        <w:rPr>
          <w:rFonts w:ascii="Arial" w:hAnsi="Arial" w:cs="Arial"/>
          <w:lang w:val="en-US" w:eastAsia="en-US"/>
        </w:rPr>
      </w:pPr>
    </w:p>
    <w:p w14:paraId="45118A85" w14:textId="77777777" w:rsidR="005E4C52" w:rsidRPr="001E1210" w:rsidRDefault="005E4C52" w:rsidP="005E4C52">
      <w:pPr>
        <w:widowControl w:val="0"/>
        <w:numPr>
          <w:ilvl w:val="0"/>
          <w:numId w:val="9"/>
        </w:numPr>
        <w:tabs>
          <w:tab w:val="left" w:pos="832"/>
        </w:tabs>
        <w:autoSpaceDE w:val="0"/>
        <w:autoSpaceDN w:val="0"/>
        <w:ind w:right="415"/>
        <w:rPr>
          <w:rFonts w:ascii="Arial" w:hAnsi="Arial" w:cs="Arial"/>
          <w:lang w:val="en-US" w:eastAsia="en-US"/>
        </w:rPr>
      </w:pPr>
      <w:r w:rsidRPr="001E1210">
        <w:rPr>
          <w:rFonts w:ascii="Arial" w:hAnsi="Arial" w:cs="Arial"/>
          <w:lang w:val="en-US" w:eastAsia="en-US"/>
        </w:rPr>
        <w:t>If a badge has been provided by the Council and delivered to the driver of a hackney carriage he shall, when standing or plying for hire, and when hired, wear that badge in such position and manner as to be plainly</w:t>
      </w:r>
      <w:r w:rsidRPr="001E1210">
        <w:rPr>
          <w:rFonts w:ascii="Arial" w:hAnsi="Arial" w:cs="Arial"/>
          <w:spacing w:val="-21"/>
          <w:lang w:val="en-US" w:eastAsia="en-US"/>
        </w:rPr>
        <w:t xml:space="preserve"> </w:t>
      </w:r>
      <w:r w:rsidRPr="001E1210">
        <w:rPr>
          <w:rFonts w:ascii="Arial" w:hAnsi="Arial" w:cs="Arial"/>
          <w:lang w:val="en-US" w:eastAsia="en-US"/>
        </w:rPr>
        <w:t>visible.</w:t>
      </w:r>
    </w:p>
    <w:p w14:paraId="4CFBD733" w14:textId="77777777" w:rsidR="005E4C52" w:rsidRPr="001E1210" w:rsidRDefault="005E4C52" w:rsidP="005E4C52">
      <w:pPr>
        <w:widowControl w:val="0"/>
        <w:autoSpaceDE w:val="0"/>
        <w:autoSpaceDN w:val="0"/>
        <w:spacing w:before="11"/>
        <w:rPr>
          <w:rFonts w:ascii="Arial" w:hAnsi="Arial" w:cs="Arial"/>
          <w:lang w:val="en-US" w:eastAsia="en-US"/>
        </w:rPr>
      </w:pPr>
    </w:p>
    <w:p w14:paraId="747B92EB" w14:textId="77777777" w:rsidR="005E4C52" w:rsidRPr="001E1210" w:rsidRDefault="005E4C52" w:rsidP="005E4C52">
      <w:pPr>
        <w:widowControl w:val="0"/>
        <w:numPr>
          <w:ilvl w:val="0"/>
          <w:numId w:val="9"/>
        </w:numPr>
        <w:tabs>
          <w:tab w:val="left" w:pos="832"/>
        </w:tabs>
        <w:autoSpaceDE w:val="0"/>
        <w:autoSpaceDN w:val="0"/>
        <w:ind w:right="1086"/>
        <w:rPr>
          <w:rFonts w:ascii="Arial" w:hAnsi="Arial" w:cs="Arial"/>
          <w:lang w:val="en-US" w:eastAsia="en-US"/>
        </w:rPr>
      </w:pPr>
      <w:r w:rsidRPr="001E1210">
        <w:rPr>
          <w:rFonts w:ascii="Arial" w:hAnsi="Arial" w:cs="Arial"/>
          <w:lang w:val="en-US" w:eastAsia="en-US"/>
        </w:rPr>
        <w:t>The driver of a hackney carriage so constructed as to carry luggage shall, when requested by any person hiring or seeking to hire the</w:t>
      </w:r>
      <w:r w:rsidRPr="001E1210">
        <w:rPr>
          <w:rFonts w:ascii="Arial" w:hAnsi="Arial" w:cs="Arial"/>
          <w:spacing w:val="-27"/>
          <w:lang w:val="en-US" w:eastAsia="en-US"/>
        </w:rPr>
        <w:t xml:space="preserve"> </w:t>
      </w:r>
      <w:r w:rsidRPr="001E1210">
        <w:rPr>
          <w:rFonts w:ascii="Arial" w:hAnsi="Arial" w:cs="Arial"/>
          <w:lang w:val="en-US" w:eastAsia="en-US"/>
        </w:rPr>
        <w:t>carriage:-</w:t>
      </w:r>
    </w:p>
    <w:p w14:paraId="43C047F1" w14:textId="77777777" w:rsidR="005E4C52" w:rsidRPr="001E1210" w:rsidRDefault="005E4C52" w:rsidP="005E4C52">
      <w:pPr>
        <w:widowControl w:val="0"/>
        <w:autoSpaceDE w:val="0"/>
        <w:autoSpaceDN w:val="0"/>
        <w:spacing w:before="11"/>
        <w:rPr>
          <w:rFonts w:ascii="Arial" w:hAnsi="Arial" w:cs="Arial"/>
          <w:lang w:val="en-US" w:eastAsia="en-US"/>
        </w:rPr>
      </w:pPr>
    </w:p>
    <w:p w14:paraId="4294CB15" w14:textId="77777777" w:rsidR="005E4C52" w:rsidRPr="001E1210" w:rsidRDefault="005E4C52" w:rsidP="005E4C52">
      <w:pPr>
        <w:widowControl w:val="0"/>
        <w:numPr>
          <w:ilvl w:val="0"/>
          <w:numId w:val="4"/>
        </w:numPr>
        <w:tabs>
          <w:tab w:val="left" w:pos="1192"/>
        </w:tabs>
        <w:autoSpaceDE w:val="0"/>
        <w:autoSpaceDN w:val="0"/>
        <w:rPr>
          <w:rFonts w:ascii="Arial" w:hAnsi="Arial" w:cs="Arial"/>
          <w:lang w:val="en-US" w:eastAsia="en-US"/>
        </w:rPr>
      </w:pPr>
      <w:r w:rsidRPr="001E1210">
        <w:rPr>
          <w:rFonts w:ascii="Arial" w:hAnsi="Arial" w:cs="Arial"/>
          <w:lang w:val="en-US" w:eastAsia="en-US"/>
        </w:rPr>
        <w:t>convey a reasonable quantity of</w:t>
      </w:r>
      <w:r w:rsidRPr="001E1210">
        <w:rPr>
          <w:rFonts w:ascii="Arial" w:hAnsi="Arial" w:cs="Arial"/>
          <w:spacing w:val="-23"/>
          <w:lang w:val="en-US" w:eastAsia="en-US"/>
        </w:rPr>
        <w:t xml:space="preserve"> </w:t>
      </w:r>
      <w:r w:rsidRPr="001E1210">
        <w:rPr>
          <w:rFonts w:ascii="Arial" w:hAnsi="Arial" w:cs="Arial"/>
          <w:lang w:val="en-US" w:eastAsia="en-US"/>
        </w:rPr>
        <w:t>luggage;</w:t>
      </w:r>
    </w:p>
    <w:p w14:paraId="613FB8FF" w14:textId="77777777" w:rsidR="005E4C52" w:rsidRPr="001E1210" w:rsidRDefault="005E4C52" w:rsidP="005E4C52">
      <w:pPr>
        <w:widowControl w:val="0"/>
        <w:autoSpaceDE w:val="0"/>
        <w:autoSpaceDN w:val="0"/>
        <w:spacing w:before="11"/>
        <w:rPr>
          <w:rFonts w:ascii="Arial" w:hAnsi="Arial" w:cs="Arial"/>
          <w:lang w:val="en-US" w:eastAsia="en-US"/>
        </w:rPr>
      </w:pPr>
    </w:p>
    <w:p w14:paraId="64A8FCB4" w14:textId="77777777" w:rsidR="005E4C52" w:rsidRPr="001E1210" w:rsidRDefault="005E4C52" w:rsidP="005E4C52">
      <w:pPr>
        <w:widowControl w:val="0"/>
        <w:numPr>
          <w:ilvl w:val="0"/>
          <w:numId w:val="4"/>
        </w:numPr>
        <w:tabs>
          <w:tab w:val="left" w:pos="1192"/>
        </w:tabs>
        <w:autoSpaceDE w:val="0"/>
        <w:autoSpaceDN w:val="0"/>
        <w:rPr>
          <w:rFonts w:ascii="Arial" w:hAnsi="Arial" w:cs="Arial"/>
          <w:lang w:val="en-US" w:eastAsia="en-US"/>
        </w:rPr>
      </w:pPr>
      <w:r w:rsidRPr="001E1210">
        <w:rPr>
          <w:rFonts w:ascii="Arial" w:hAnsi="Arial" w:cs="Arial"/>
          <w:lang w:val="en-US" w:eastAsia="en-US"/>
        </w:rPr>
        <w:t>afford reasonable assistance in loading and unloading;</w:t>
      </w:r>
      <w:r w:rsidRPr="001E1210">
        <w:rPr>
          <w:rFonts w:ascii="Arial" w:hAnsi="Arial" w:cs="Arial"/>
          <w:spacing w:val="-29"/>
          <w:lang w:val="en-US" w:eastAsia="en-US"/>
        </w:rPr>
        <w:t xml:space="preserve"> </w:t>
      </w:r>
      <w:r w:rsidRPr="001E1210">
        <w:rPr>
          <w:rFonts w:ascii="Arial" w:hAnsi="Arial" w:cs="Arial"/>
          <w:lang w:val="en-US" w:eastAsia="en-US"/>
        </w:rPr>
        <w:t>and</w:t>
      </w:r>
    </w:p>
    <w:p w14:paraId="41F37F13" w14:textId="77777777" w:rsidR="005E4C52" w:rsidRPr="001E1210" w:rsidRDefault="005E4C52" w:rsidP="005E4C52">
      <w:pPr>
        <w:widowControl w:val="0"/>
        <w:autoSpaceDE w:val="0"/>
        <w:autoSpaceDN w:val="0"/>
        <w:spacing w:before="11"/>
        <w:rPr>
          <w:rFonts w:ascii="Arial" w:hAnsi="Arial" w:cs="Arial"/>
          <w:lang w:val="en-US" w:eastAsia="en-US"/>
        </w:rPr>
      </w:pPr>
    </w:p>
    <w:p w14:paraId="355ED525" w14:textId="77777777" w:rsidR="005E4C52" w:rsidRPr="001E1210" w:rsidRDefault="005E4C52" w:rsidP="005E4C52">
      <w:pPr>
        <w:widowControl w:val="0"/>
        <w:numPr>
          <w:ilvl w:val="0"/>
          <w:numId w:val="4"/>
        </w:numPr>
        <w:tabs>
          <w:tab w:val="left" w:pos="1192"/>
        </w:tabs>
        <w:autoSpaceDE w:val="0"/>
        <w:autoSpaceDN w:val="0"/>
        <w:ind w:right="432"/>
        <w:rPr>
          <w:rFonts w:ascii="Arial" w:hAnsi="Arial" w:cs="Arial"/>
          <w:lang w:val="en-US" w:eastAsia="en-US"/>
        </w:rPr>
      </w:pPr>
      <w:r w:rsidRPr="001E1210">
        <w:rPr>
          <w:rFonts w:ascii="Arial" w:hAnsi="Arial" w:cs="Arial"/>
          <w:lang w:val="en-US" w:eastAsia="en-US"/>
        </w:rPr>
        <w:t>afford reasonable assistance in removing it to or from the entrance of any building, station or place at which he may take up or set down such</w:t>
      </w:r>
      <w:r w:rsidRPr="001E1210">
        <w:rPr>
          <w:rFonts w:ascii="Arial" w:hAnsi="Arial" w:cs="Arial"/>
          <w:spacing w:val="-26"/>
          <w:lang w:val="en-US" w:eastAsia="en-US"/>
        </w:rPr>
        <w:t xml:space="preserve"> </w:t>
      </w:r>
      <w:r w:rsidRPr="001E1210">
        <w:rPr>
          <w:rFonts w:ascii="Arial" w:hAnsi="Arial" w:cs="Arial"/>
          <w:lang w:val="en-US" w:eastAsia="en-US"/>
        </w:rPr>
        <w:t>person.</w:t>
      </w:r>
    </w:p>
    <w:p w14:paraId="1223ACBC" w14:textId="7F11A5CF" w:rsidR="005E4C52" w:rsidRPr="001E1210" w:rsidRDefault="005E4C52" w:rsidP="005E4C52">
      <w:pPr>
        <w:widowControl w:val="0"/>
        <w:autoSpaceDE w:val="0"/>
        <w:autoSpaceDN w:val="0"/>
        <w:rPr>
          <w:rFonts w:ascii="Arial" w:hAnsi="Arial" w:cs="Arial"/>
          <w:lang w:val="en-US" w:eastAsia="en-US"/>
        </w:rPr>
      </w:pPr>
    </w:p>
    <w:p w14:paraId="6312E278" w14:textId="66870190" w:rsidR="00087D18" w:rsidRPr="001E1210" w:rsidRDefault="00087D18" w:rsidP="005E4C52">
      <w:pPr>
        <w:widowControl w:val="0"/>
        <w:autoSpaceDE w:val="0"/>
        <w:autoSpaceDN w:val="0"/>
        <w:rPr>
          <w:rFonts w:ascii="Arial" w:hAnsi="Arial" w:cs="Arial"/>
          <w:lang w:val="en-US" w:eastAsia="en-US"/>
        </w:rPr>
      </w:pPr>
    </w:p>
    <w:p w14:paraId="713B56B0" w14:textId="77777777" w:rsidR="005E4C52" w:rsidRPr="001E1210" w:rsidRDefault="005E4C52" w:rsidP="005E4C52">
      <w:pPr>
        <w:widowControl w:val="0"/>
        <w:autoSpaceDE w:val="0"/>
        <w:autoSpaceDN w:val="0"/>
        <w:ind w:left="111" w:right="489"/>
        <w:outlineLvl w:val="2"/>
        <w:rPr>
          <w:rFonts w:ascii="Arial" w:hAnsi="Arial" w:cs="Arial"/>
          <w:b/>
          <w:bCs/>
          <w:lang w:val="en-US" w:eastAsia="en-US"/>
        </w:rPr>
      </w:pPr>
      <w:r w:rsidRPr="001E1210">
        <w:rPr>
          <w:rFonts w:ascii="Arial" w:hAnsi="Arial" w:cs="Arial"/>
          <w:b/>
          <w:bCs/>
          <w:lang w:val="en-US" w:eastAsia="en-US"/>
        </w:rPr>
        <w:t>Provisions fixing the rates or fares to be paid for hackney carriages within the district and securing the due publication of such fares</w:t>
      </w:r>
    </w:p>
    <w:p w14:paraId="0C7985DE" w14:textId="77777777" w:rsidR="005E4C52" w:rsidRPr="001E1210" w:rsidRDefault="005E4C52" w:rsidP="005E4C52">
      <w:pPr>
        <w:widowControl w:val="0"/>
        <w:autoSpaceDE w:val="0"/>
        <w:autoSpaceDN w:val="0"/>
        <w:spacing w:before="11"/>
        <w:rPr>
          <w:rFonts w:ascii="Arial" w:hAnsi="Arial" w:cs="Arial"/>
          <w:b/>
          <w:lang w:val="en-US" w:eastAsia="en-US"/>
        </w:rPr>
      </w:pPr>
    </w:p>
    <w:p w14:paraId="2D1146BA" w14:textId="77777777" w:rsidR="005E4C52" w:rsidRPr="001E1210" w:rsidRDefault="005E4C52" w:rsidP="005E4C52">
      <w:pPr>
        <w:widowControl w:val="0"/>
        <w:numPr>
          <w:ilvl w:val="0"/>
          <w:numId w:val="9"/>
        </w:numPr>
        <w:tabs>
          <w:tab w:val="left" w:pos="832"/>
        </w:tabs>
        <w:autoSpaceDE w:val="0"/>
        <w:autoSpaceDN w:val="0"/>
        <w:ind w:right="347"/>
        <w:rPr>
          <w:rFonts w:ascii="Arial" w:hAnsi="Arial" w:cs="Arial"/>
          <w:lang w:val="en-US" w:eastAsia="en-US"/>
        </w:rPr>
      </w:pPr>
      <w:r w:rsidRPr="001E1210">
        <w:rPr>
          <w:rFonts w:ascii="Arial" w:hAnsi="Arial" w:cs="Arial"/>
          <w:lang w:val="en-US" w:eastAsia="en-US"/>
        </w:rPr>
        <w:t>The proprietor or driver of a hackney carriage shall be entitled to demand and take for the hire of the carriage the rate or fare prescribed by the Council, the rate or fare being calculated by a combination of distance and time unless the hirer express at the commencement of the hiring his desire to engage by</w:t>
      </w:r>
      <w:r w:rsidRPr="001E1210">
        <w:rPr>
          <w:rFonts w:ascii="Arial" w:hAnsi="Arial" w:cs="Arial"/>
          <w:spacing w:val="-23"/>
          <w:lang w:val="en-US" w:eastAsia="en-US"/>
        </w:rPr>
        <w:t xml:space="preserve"> </w:t>
      </w:r>
      <w:r w:rsidRPr="001E1210">
        <w:rPr>
          <w:rFonts w:ascii="Arial" w:hAnsi="Arial" w:cs="Arial"/>
          <w:lang w:val="en-US" w:eastAsia="en-US"/>
        </w:rPr>
        <w:t>time.</w:t>
      </w:r>
    </w:p>
    <w:p w14:paraId="0AD32670" w14:textId="77777777" w:rsidR="005E4C52" w:rsidRPr="001E1210" w:rsidRDefault="005E4C52" w:rsidP="005E4C52">
      <w:pPr>
        <w:widowControl w:val="0"/>
        <w:autoSpaceDE w:val="0"/>
        <w:autoSpaceDN w:val="0"/>
        <w:spacing w:before="11"/>
        <w:rPr>
          <w:rFonts w:ascii="Arial" w:hAnsi="Arial" w:cs="Arial"/>
          <w:lang w:val="en-US" w:eastAsia="en-US"/>
        </w:rPr>
      </w:pPr>
    </w:p>
    <w:p w14:paraId="61765A7F" w14:textId="77777777" w:rsidR="005E4C52" w:rsidRPr="001E1210" w:rsidRDefault="005E4C52" w:rsidP="005E4C52">
      <w:pPr>
        <w:widowControl w:val="0"/>
        <w:autoSpaceDE w:val="0"/>
        <w:autoSpaceDN w:val="0"/>
        <w:ind w:left="819" w:right="206"/>
        <w:rPr>
          <w:rFonts w:ascii="Arial" w:hAnsi="Arial" w:cs="Arial"/>
          <w:lang w:val="en-US" w:eastAsia="en-US"/>
        </w:rPr>
      </w:pPr>
      <w:r w:rsidRPr="001E1210">
        <w:rPr>
          <w:rFonts w:ascii="Arial" w:hAnsi="Arial" w:cs="Arial"/>
          <w:lang w:val="en-US" w:eastAsia="en-US"/>
        </w:rPr>
        <w:t xml:space="preserve">Provided always that where a hackney carriage furnished with a taximeter shall be hired by distance and time the proprietor or driver thereof shall not be entitled to demand and take a fare greater than that recorded on the taximeter, save for any extra charges </w:t>
      </w:r>
      <w:proofErr w:type="spellStart"/>
      <w:r w:rsidRPr="001E1210">
        <w:rPr>
          <w:rFonts w:ascii="Arial" w:hAnsi="Arial" w:cs="Arial"/>
          <w:lang w:val="en-US" w:eastAsia="en-US"/>
        </w:rPr>
        <w:t>authorised</w:t>
      </w:r>
      <w:proofErr w:type="spellEnd"/>
      <w:r w:rsidRPr="001E1210">
        <w:rPr>
          <w:rFonts w:ascii="Arial" w:hAnsi="Arial" w:cs="Arial"/>
          <w:lang w:val="en-US" w:eastAsia="en-US"/>
        </w:rPr>
        <w:t xml:space="preserve"> by the Council which it may not be possible to record on the face of the taximeter.</w:t>
      </w:r>
    </w:p>
    <w:p w14:paraId="147AA2BD" w14:textId="77777777" w:rsidR="005E4C52" w:rsidRPr="001E1210" w:rsidRDefault="005E4C52" w:rsidP="005E4C52">
      <w:pPr>
        <w:widowControl w:val="0"/>
        <w:autoSpaceDE w:val="0"/>
        <w:autoSpaceDN w:val="0"/>
        <w:spacing w:before="11"/>
        <w:rPr>
          <w:rFonts w:ascii="Arial" w:hAnsi="Arial" w:cs="Arial"/>
          <w:lang w:val="en-US" w:eastAsia="en-US"/>
        </w:rPr>
      </w:pPr>
    </w:p>
    <w:p w14:paraId="3FC1F604" w14:textId="77777777" w:rsidR="005E4C52" w:rsidRPr="001E1210" w:rsidRDefault="005E4C52" w:rsidP="005E4C52">
      <w:pPr>
        <w:widowControl w:val="0"/>
        <w:numPr>
          <w:ilvl w:val="0"/>
          <w:numId w:val="9"/>
        </w:numPr>
        <w:tabs>
          <w:tab w:val="left" w:pos="832"/>
        </w:tabs>
        <w:autoSpaceDE w:val="0"/>
        <w:autoSpaceDN w:val="0"/>
        <w:ind w:right="98"/>
        <w:rPr>
          <w:rFonts w:ascii="Arial" w:hAnsi="Arial" w:cs="Arial"/>
          <w:lang w:val="en-US" w:eastAsia="en-US"/>
        </w:rPr>
      </w:pPr>
      <w:r w:rsidRPr="001E1210">
        <w:rPr>
          <w:rFonts w:ascii="Arial" w:hAnsi="Arial" w:cs="Arial"/>
          <w:lang w:val="en-US" w:eastAsia="en-US"/>
        </w:rPr>
        <w:t>(a) The proprietor of a hackney carriage shall cause a statement of the fares fixed by council resolution to be exhibited inside the carriage, in clearly distinguishable letters and figures.</w:t>
      </w:r>
    </w:p>
    <w:p w14:paraId="0F07CAA0" w14:textId="77777777" w:rsidR="005E4C52" w:rsidRPr="001E1210" w:rsidRDefault="005E4C52" w:rsidP="005E4C52">
      <w:pPr>
        <w:widowControl w:val="0"/>
        <w:autoSpaceDE w:val="0"/>
        <w:autoSpaceDN w:val="0"/>
        <w:spacing w:before="11"/>
        <w:rPr>
          <w:rFonts w:ascii="Arial" w:hAnsi="Arial" w:cs="Arial"/>
          <w:lang w:val="en-US" w:eastAsia="en-US"/>
        </w:rPr>
      </w:pPr>
    </w:p>
    <w:p w14:paraId="38F5276E" w14:textId="4FA0BDAA" w:rsidR="005E4C52" w:rsidRPr="001E1210" w:rsidRDefault="005E4C52" w:rsidP="005E4C52">
      <w:pPr>
        <w:widowControl w:val="0"/>
        <w:autoSpaceDE w:val="0"/>
        <w:autoSpaceDN w:val="0"/>
        <w:ind w:left="831" w:right="247"/>
        <w:rPr>
          <w:rFonts w:ascii="Arial" w:hAnsi="Arial" w:cs="Arial"/>
          <w:lang w:val="en-US" w:eastAsia="en-US"/>
        </w:rPr>
      </w:pPr>
      <w:r w:rsidRPr="001E1210">
        <w:rPr>
          <w:rFonts w:ascii="Arial" w:hAnsi="Arial" w:cs="Arial"/>
          <w:lang w:val="en-US" w:eastAsia="en-US"/>
        </w:rPr>
        <w:t xml:space="preserve">(b) The proprietor or driver of a hackney carriage bearing a statement of fares in accordance with this byelaw shall not </w:t>
      </w:r>
      <w:r w:rsidR="008A294C" w:rsidRPr="001E1210">
        <w:rPr>
          <w:rFonts w:ascii="Arial" w:hAnsi="Arial" w:cs="Arial"/>
          <w:lang w:val="en-US" w:eastAsia="en-US"/>
        </w:rPr>
        <w:t>willfully</w:t>
      </w:r>
      <w:r w:rsidRPr="001E1210">
        <w:rPr>
          <w:rFonts w:ascii="Arial" w:hAnsi="Arial" w:cs="Arial"/>
          <w:lang w:val="en-US" w:eastAsia="en-US"/>
        </w:rPr>
        <w:t xml:space="preserve"> or negligently cause or suffer the letters or figures in the statement to be concealed or rendered illegible at any time while the carriage is plying or being used for hire.</w:t>
      </w:r>
    </w:p>
    <w:p w14:paraId="2FF66F7E" w14:textId="77777777" w:rsidR="005E4C52" w:rsidRPr="001E1210" w:rsidRDefault="005E4C52" w:rsidP="005E4C52">
      <w:pPr>
        <w:widowControl w:val="0"/>
        <w:autoSpaceDE w:val="0"/>
        <w:autoSpaceDN w:val="0"/>
        <w:rPr>
          <w:rFonts w:ascii="Arial" w:hAnsi="Arial" w:cs="Arial"/>
          <w:lang w:val="en-US" w:eastAsia="en-US"/>
        </w:rPr>
      </w:pPr>
    </w:p>
    <w:p w14:paraId="1C200805" w14:textId="77777777" w:rsidR="005E4C52" w:rsidRPr="001E1210" w:rsidRDefault="005E4C52" w:rsidP="005E4C52">
      <w:pPr>
        <w:widowControl w:val="0"/>
        <w:autoSpaceDE w:val="0"/>
        <w:autoSpaceDN w:val="0"/>
        <w:spacing w:before="11"/>
        <w:rPr>
          <w:rFonts w:ascii="Arial" w:hAnsi="Arial" w:cs="Arial"/>
          <w:lang w:val="en-US" w:eastAsia="en-US"/>
        </w:rPr>
      </w:pPr>
    </w:p>
    <w:p w14:paraId="13E07A17" w14:textId="77777777" w:rsidR="005E4C52" w:rsidRPr="001E1210" w:rsidRDefault="005E4C52" w:rsidP="005E4C52">
      <w:pPr>
        <w:widowControl w:val="0"/>
        <w:autoSpaceDE w:val="0"/>
        <w:autoSpaceDN w:val="0"/>
        <w:ind w:left="111" w:right="249"/>
        <w:outlineLvl w:val="2"/>
        <w:rPr>
          <w:rFonts w:ascii="Arial" w:hAnsi="Arial" w:cs="Arial"/>
          <w:b/>
          <w:bCs/>
          <w:lang w:val="en-US" w:eastAsia="en-US"/>
        </w:rPr>
      </w:pPr>
      <w:r w:rsidRPr="001E1210">
        <w:rPr>
          <w:rFonts w:ascii="Arial" w:hAnsi="Arial" w:cs="Arial"/>
          <w:b/>
          <w:bCs/>
          <w:lang w:val="en-US" w:eastAsia="en-US"/>
        </w:rPr>
        <w:t>Provisions securing the safe custody and re-delivery of any property accidentally left in hackney carriages, and fixing the charges to be made in respect thereof</w:t>
      </w:r>
    </w:p>
    <w:p w14:paraId="25B888C4" w14:textId="77777777" w:rsidR="005E4C52" w:rsidRPr="001E1210" w:rsidRDefault="005E4C52" w:rsidP="005E4C52">
      <w:pPr>
        <w:widowControl w:val="0"/>
        <w:autoSpaceDE w:val="0"/>
        <w:autoSpaceDN w:val="0"/>
        <w:spacing w:before="11"/>
        <w:rPr>
          <w:rFonts w:ascii="Arial" w:hAnsi="Arial" w:cs="Arial"/>
          <w:b/>
          <w:lang w:val="en-US" w:eastAsia="en-US"/>
        </w:rPr>
      </w:pPr>
    </w:p>
    <w:p w14:paraId="33639AD3" w14:textId="77777777" w:rsidR="005E4C52" w:rsidRPr="001E1210" w:rsidRDefault="005E4C52" w:rsidP="005E4C52">
      <w:pPr>
        <w:widowControl w:val="0"/>
        <w:numPr>
          <w:ilvl w:val="0"/>
          <w:numId w:val="9"/>
        </w:numPr>
        <w:tabs>
          <w:tab w:val="left" w:pos="832"/>
        </w:tabs>
        <w:autoSpaceDE w:val="0"/>
        <w:autoSpaceDN w:val="0"/>
        <w:ind w:right="338"/>
        <w:rPr>
          <w:rFonts w:ascii="Arial" w:hAnsi="Arial" w:cs="Arial"/>
          <w:lang w:val="en-US" w:eastAsia="en-US"/>
        </w:rPr>
      </w:pPr>
      <w:r w:rsidRPr="001E1210">
        <w:rPr>
          <w:rFonts w:ascii="Arial" w:hAnsi="Arial" w:cs="Arial"/>
          <w:lang w:val="en-US" w:eastAsia="en-US"/>
        </w:rPr>
        <w:t>The proprietor or driver of a hackney carriage shall immediately after the termination of any hiring or as soon as practicable thereafter carefully search the carriage for any property which may have been accidentally left</w:t>
      </w:r>
      <w:r w:rsidRPr="001E1210">
        <w:rPr>
          <w:rFonts w:ascii="Arial" w:hAnsi="Arial" w:cs="Arial"/>
          <w:spacing w:val="-26"/>
          <w:lang w:val="en-US" w:eastAsia="en-US"/>
        </w:rPr>
        <w:t xml:space="preserve"> </w:t>
      </w:r>
      <w:r w:rsidRPr="001E1210">
        <w:rPr>
          <w:rFonts w:ascii="Arial" w:hAnsi="Arial" w:cs="Arial"/>
          <w:lang w:val="en-US" w:eastAsia="en-US"/>
        </w:rPr>
        <w:t>therein.</w:t>
      </w:r>
    </w:p>
    <w:p w14:paraId="5A53C896" w14:textId="537A3DDD" w:rsidR="005E4C52" w:rsidRPr="001E1210" w:rsidRDefault="005E4C52" w:rsidP="005E4C52">
      <w:pPr>
        <w:widowControl w:val="0"/>
        <w:numPr>
          <w:ilvl w:val="0"/>
          <w:numId w:val="9"/>
        </w:numPr>
        <w:tabs>
          <w:tab w:val="left" w:pos="832"/>
        </w:tabs>
        <w:autoSpaceDE w:val="0"/>
        <w:autoSpaceDN w:val="0"/>
        <w:spacing w:before="77"/>
        <w:ind w:right="702"/>
        <w:rPr>
          <w:rFonts w:ascii="Arial" w:hAnsi="Arial" w:cs="Arial"/>
          <w:lang w:val="en-US" w:eastAsia="en-US"/>
        </w:rPr>
      </w:pPr>
      <w:r w:rsidRPr="001E1210">
        <w:rPr>
          <w:rFonts w:ascii="Arial" w:hAnsi="Arial" w:cs="Arial"/>
          <w:lang w:val="en-US" w:eastAsia="en-US"/>
        </w:rPr>
        <w:t>The proprietor or driver of a hackney carriage shall, if any property accidentally left therein by any person who may have been conveyed in the carriage be found by or handed to</w:t>
      </w:r>
      <w:r w:rsidRPr="001E1210">
        <w:rPr>
          <w:rFonts w:ascii="Arial" w:hAnsi="Arial" w:cs="Arial"/>
          <w:spacing w:val="-5"/>
          <w:lang w:val="en-US" w:eastAsia="en-US"/>
        </w:rPr>
        <w:t xml:space="preserve"> </w:t>
      </w:r>
      <w:r w:rsidRPr="001E1210">
        <w:rPr>
          <w:rFonts w:ascii="Arial" w:hAnsi="Arial" w:cs="Arial"/>
          <w:lang w:val="en-US" w:eastAsia="en-US"/>
        </w:rPr>
        <w:t>him:-</w:t>
      </w:r>
    </w:p>
    <w:p w14:paraId="5B42F7FC" w14:textId="77777777" w:rsidR="005E4C52" w:rsidRPr="001E1210" w:rsidRDefault="005E4C52" w:rsidP="005E4C52">
      <w:pPr>
        <w:widowControl w:val="0"/>
        <w:autoSpaceDE w:val="0"/>
        <w:autoSpaceDN w:val="0"/>
        <w:spacing w:before="11"/>
        <w:rPr>
          <w:rFonts w:ascii="Arial" w:hAnsi="Arial" w:cs="Arial"/>
          <w:lang w:val="en-US" w:eastAsia="en-US"/>
        </w:rPr>
      </w:pPr>
    </w:p>
    <w:p w14:paraId="3330620E" w14:textId="77777777" w:rsidR="005E4C52" w:rsidRPr="001E1210" w:rsidRDefault="005E4C52" w:rsidP="005E4C52">
      <w:pPr>
        <w:widowControl w:val="0"/>
        <w:numPr>
          <w:ilvl w:val="0"/>
          <w:numId w:val="3"/>
        </w:numPr>
        <w:tabs>
          <w:tab w:val="left" w:pos="1192"/>
        </w:tabs>
        <w:autoSpaceDE w:val="0"/>
        <w:autoSpaceDN w:val="0"/>
        <w:ind w:right="117"/>
        <w:rPr>
          <w:rFonts w:ascii="Arial" w:hAnsi="Arial" w:cs="Arial"/>
          <w:lang w:val="en-US" w:eastAsia="en-US"/>
        </w:rPr>
      </w:pPr>
      <w:r w:rsidRPr="001E1210">
        <w:rPr>
          <w:rFonts w:ascii="Arial" w:hAnsi="Arial" w:cs="Arial"/>
          <w:lang w:val="en-US" w:eastAsia="en-US"/>
        </w:rPr>
        <w:t>carry it as soon as possible and in any even within 48 hours if not sooner claimed by or on behalf of its owner, to a police station in the Borough and leave it in the custody of the officer in charge of the station on his giving a receipt for it;</w:t>
      </w:r>
      <w:r w:rsidRPr="001E1210">
        <w:rPr>
          <w:rFonts w:ascii="Arial" w:hAnsi="Arial" w:cs="Arial"/>
          <w:spacing w:val="-30"/>
          <w:lang w:val="en-US" w:eastAsia="en-US"/>
        </w:rPr>
        <w:t xml:space="preserve"> </w:t>
      </w:r>
      <w:r w:rsidRPr="001E1210">
        <w:rPr>
          <w:rFonts w:ascii="Arial" w:hAnsi="Arial" w:cs="Arial"/>
          <w:lang w:val="en-US" w:eastAsia="en-US"/>
        </w:rPr>
        <w:t>and</w:t>
      </w:r>
    </w:p>
    <w:p w14:paraId="622E6EF4" w14:textId="77777777" w:rsidR="005E4C52" w:rsidRPr="001E1210" w:rsidRDefault="005E4C52" w:rsidP="005E4C52">
      <w:pPr>
        <w:widowControl w:val="0"/>
        <w:autoSpaceDE w:val="0"/>
        <w:autoSpaceDN w:val="0"/>
        <w:spacing w:before="11"/>
        <w:rPr>
          <w:rFonts w:ascii="Arial" w:hAnsi="Arial" w:cs="Arial"/>
          <w:lang w:val="en-US" w:eastAsia="en-US"/>
        </w:rPr>
      </w:pPr>
    </w:p>
    <w:p w14:paraId="2A636580" w14:textId="77777777" w:rsidR="005E4C52" w:rsidRPr="001E1210" w:rsidRDefault="005E4C52" w:rsidP="005E4C52">
      <w:pPr>
        <w:widowControl w:val="0"/>
        <w:numPr>
          <w:ilvl w:val="0"/>
          <w:numId w:val="3"/>
        </w:numPr>
        <w:tabs>
          <w:tab w:val="left" w:pos="1192"/>
        </w:tabs>
        <w:autoSpaceDE w:val="0"/>
        <w:autoSpaceDN w:val="0"/>
        <w:ind w:right="171"/>
        <w:rPr>
          <w:rFonts w:ascii="Arial" w:hAnsi="Arial" w:cs="Arial"/>
          <w:lang w:val="en-US" w:eastAsia="en-US"/>
        </w:rPr>
      </w:pPr>
      <w:r w:rsidRPr="001E1210">
        <w:rPr>
          <w:rFonts w:ascii="Arial" w:hAnsi="Arial" w:cs="Arial"/>
          <w:lang w:val="en-US" w:eastAsia="en-US"/>
        </w:rPr>
        <w:t>be entitled to receive from any person to whom the property shall be re-delivered an amount equal to five pence in the pound of its estimated value (or the fare for the distance from the place of finding to the Police Station, whichever be the greater) but not more than five</w:t>
      </w:r>
      <w:r w:rsidRPr="001E1210">
        <w:rPr>
          <w:rFonts w:ascii="Arial" w:hAnsi="Arial" w:cs="Arial"/>
          <w:spacing w:val="-12"/>
          <w:lang w:val="en-US" w:eastAsia="en-US"/>
        </w:rPr>
        <w:t xml:space="preserve"> </w:t>
      </w:r>
      <w:r w:rsidRPr="001E1210">
        <w:rPr>
          <w:rFonts w:ascii="Arial" w:hAnsi="Arial" w:cs="Arial"/>
          <w:lang w:val="en-US" w:eastAsia="en-US"/>
        </w:rPr>
        <w:t>pounds.</w:t>
      </w:r>
    </w:p>
    <w:p w14:paraId="3B48D320" w14:textId="77777777" w:rsidR="005E4C52" w:rsidRPr="001E1210" w:rsidRDefault="005E4C52" w:rsidP="005E4C52">
      <w:pPr>
        <w:widowControl w:val="0"/>
        <w:autoSpaceDE w:val="0"/>
        <w:autoSpaceDN w:val="0"/>
        <w:rPr>
          <w:rFonts w:ascii="Arial" w:hAnsi="Arial" w:cs="Arial"/>
          <w:lang w:val="en-US" w:eastAsia="en-US"/>
        </w:rPr>
      </w:pPr>
    </w:p>
    <w:p w14:paraId="73D83396" w14:textId="77777777" w:rsidR="005E4C52" w:rsidRPr="003C3FF2" w:rsidRDefault="005E4C52" w:rsidP="005E4C52">
      <w:pPr>
        <w:widowControl w:val="0"/>
        <w:autoSpaceDE w:val="0"/>
        <w:autoSpaceDN w:val="0"/>
        <w:spacing w:before="193"/>
        <w:ind w:left="112"/>
        <w:outlineLvl w:val="1"/>
        <w:rPr>
          <w:rFonts w:ascii="Arial" w:hAnsi="Arial" w:cs="Arial"/>
          <w:b/>
          <w:bCs/>
          <w:lang w:val="en-US" w:eastAsia="en-US"/>
        </w:rPr>
      </w:pPr>
      <w:bookmarkStart w:id="3" w:name="Penalties"/>
      <w:bookmarkEnd w:id="3"/>
      <w:r w:rsidRPr="003C3FF2">
        <w:rPr>
          <w:rFonts w:ascii="Arial" w:hAnsi="Arial" w:cs="Arial"/>
          <w:b/>
          <w:bCs/>
          <w:lang w:val="en-US" w:eastAsia="en-US"/>
        </w:rPr>
        <w:t>Penalties</w:t>
      </w:r>
    </w:p>
    <w:p w14:paraId="483FEDD7" w14:textId="77777777" w:rsidR="005E4C52" w:rsidRPr="001E1210" w:rsidRDefault="005E4C52" w:rsidP="005E4C52">
      <w:pPr>
        <w:widowControl w:val="0"/>
        <w:autoSpaceDE w:val="0"/>
        <w:autoSpaceDN w:val="0"/>
        <w:spacing w:before="2"/>
        <w:rPr>
          <w:rFonts w:ascii="Arial" w:hAnsi="Arial" w:cs="Arial"/>
          <w:lang w:val="en-US" w:eastAsia="en-US"/>
        </w:rPr>
      </w:pPr>
    </w:p>
    <w:p w14:paraId="57941DC2" w14:textId="77777777" w:rsidR="005E4C52" w:rsidRPr="001E1210" w:rsidRDefault="005E4C52" w:rsidP="005E4C52">
      <w:pPr>
        <w:widowControl w:val="0"/>
        <w:numPr>
          <w:ilvl w:val="0"/>
          <w:numId w:val="9"/>
        </w:numPr>
        <w:tabs>
          <w:tab w:val="left" w:pos="832"/>
        </w:tabs>
        <w:autoSpaceDE w:val="0"/>
        <w:autoSpaceDN w:val="0"/>
        <w:ind w:right="227"/>
        <w:rPr>
          <w:rFonts w:ascii="Arial" w:hAnsi="Arial" w:cs="Arial"/>
          <w:lang w:val="en-US" w:eastAsia="en-US"/>
        </w:rPr>
      </w:pPr>
      <w:r w:rsidRPr="001E1210">
        <w:rPr>
          <w:rFonts w:ascii="Arial" w:hAnsi="Arial" w:cs="Arial"/>
          <w:lang w:val="en-US" w:eastAsia="en-US"/>
        </w:rPr>
        <w:t xml:space="preserve">Every person who shall offend against any of these byelaws shall be liable on </w:t>
      </w:r>
      <w:r w:rsidRPr="001E1210">
        <w:rPr>
          <w:rFonts w:ascii="Arial" w:hAnsi="Arial" w:cs="Arial"/>
          <w:lang w:val="en-US" w:eastAsia="en-US"/>
        </w:rPr>
        <w:lastRenderedPageBreak/>
        <w:t>summary conviction to a fine not exceeding Level 2 on the Standard Scale and in the case of a continuing offence to a further fine not exceeding two pounds for each day during which the offence continues after conviction</w:t>
      </w:r>
      <w:r w:rsidRPr="001E1210">
        <w:rPr>
          <w:rFonts w:ascii="Arial" w:hAnsi="Arial" w:cs="Arial"/>
          <w:spacing w:val="-24"/>
          <w:lang w:val="en-US" w:eastAsia="en-US"/>
        </w:rPr>
        <w:t xml:space="preserve"> </w:t>
      </w:r>
      <w:r w:rsidRPr="001E1210">
        <w:rPr>
          <w:rFonts w:ascii="Arial" w:hAnsi="Arial" w:cs="Arial"/>
          <w:lang w:val="en-US" w:eastAsia="en-US"/>
        </w:rPr>
        <w:t>therefor.</w:t>
      </w:r>
    </w:p>
    <w:p w14:paraId="68466E58" w14:textId="77777777" w:rsidR="005E4C52" w:rsidRPr="001E1210" w:rsidRDefault="005E4C52" w:rsidP="005E4C52">
      <w:pPr>
        <w:widowControl w:val="0"/>
        <w:autoSpaceDE w:val="0"/>
        <w:autoSpaceDN w:val="0"/>
        <w:rPr>
          <w:rFonts w:ascii="Arial" w:hAnsi="Arial" w:cs="Arial"/>
          <w:lang w:val="en-US" w:eastAsia="en-US"/>
        </w:rPr>
      </w:pPr>
    </w:p>
    <w:p w14:paraId="7104221F" w14:textId="77777777" w:rsidR="005E4C52" w:rsidRPr="001E1210" w:rsidRDefault="005E4C52" w:rsidP="005E4C52">
      <w:pPr>
        <w:widowControl w:val="0"/>
        <w:autoSpaceDE w:val="0"/>
        <w:autoSpaceDN w:val="0"/>
        <w:rPr>
          <w:rFonts w:ascii="Arial" w:hAnsi="Arial" w:cs="Arial"/>
          <w:lang w:val="en-US" w:eastAsia="en-US"/>
        </w:rPr>
      </w:pPr>
    </w:p>
    <w:p w14:paraId="469DFEA4" w14:textId="77777777" w:rsidR="005E4C52" w:rsidRPr="003C3FF2" w:rsidRDefault="005E4C52" w:rsidP="005E4C52">
      <w:pPr>
        <w:widowControl w:val="0"/>
        <w:autoSpaceDE w:val="0"/>
        <w:autoSpaceDN w:val="0"/>
        <w:spacing w:before="193"/>
        <w:ind w:left="112"/>
        <w:outlineLvl w:val="1"/>
        <w:rPr>
          <w:rFonts w:ascii="Arial" w:hAnsi="Arial" w:cs="Arial"/>
          <w:b/>
          <w:bCs/>
          <w:lang w:val="en-US" w:eastAsia="en-US"/>
        </w:rPr>
      </w:pPr>
      <w:bookmarkStart w:id="4" w:name="Repeal_of_Byelaws"/>
      <w:bookmarkEnd w:id="4"/>
      <w:r w:rsidRPr="003C3FF2">
        <w:rPr>
          <w:rFonts w:ascii="Arial" w:hAnsi="Arial" w:cs="Arial"/>
          <w:b/>
          <w:bCs/>
          <w:lang w:val="en-US" w:eastAsia="en-US"/>
        </w:rPr>
        <w:t>Repeal of Byelaws</w:t>
      </w:r>
    </w:p>
    <w:p w14:paraId="363EAB53" w14:textId="77777777" w:rsidR="005E4C52" w:rsidRPr="001E1210" w:rsidRDefault="005E4C52" w:rsidP="005E4C52">
      <w:pPr>
        <w:widowControl w:val="0"/>
        <w:autoSpaceDE w:val="0"/>
        <w:autoSpaceDN w:val="0"/>
        <w:spacing w:before="6"/>
        <w:rPr>
          <w:rFonts w:ascii="Arial" w:hAnsi="Arial" w:cs="Arial"/>
          <w:lang w:val="en-US" w:eastAsia="en-US"/>
        </w:rPr>
      </w:pPr>
    </w:p>
    <w:p w14:paraId="48B1ED56" w14:textId="5498BE92" w:rsidR="001E1210" w:rsidRPr="001E1210" w:rsidRDefault="005E4C52" w:rsidP="005E4C52">
      <w:pPr>
        <w:widowControl w:val="0"/>
        <w:numPr>
          <w:ilvl w:val="0"/>
          <w:numId w:val="9"/>
        </w:numPr>
        <w:tabs>
          <w:tab w:val="left" w:pos="832"/>
        </w:tabs>
        <w:autoSpaceDE w:val="0"/>
        <w:autoSpaceDN w:val="0"/>
        <w:spacing w:line="276" w:lineRule="exact"/>
        <w:ind w:right="265"/>
        <w:rPr>
          <w:rFonts w:ascii="Arial" w:hAnsi="Arial" w:cs="Arial"/>
          <w:lang w:val="en-US" w:eastAsia="en-US"/>
        </w:rPr>
      </w:pPr>
      <w:r w:rsidRPr="001E1210">
        <w:rPr>
          <w:rFonts w:ascii="Arial" w:hAnsi="Arial" w:cs="Arial"/>
          <w:lang w:val="en-US" w:eastAsia="en-US"/>
        </w:rPr>
        <w:t xml:space="preserve">The byelaws relating to hackney carriages which were made by the Borough Council of </w:t>
      </w:r>
      <w:proofErr w:type="spellStart"/>
      <w:r w:rsidRPr="001E1210">
        <w:rPr>
          <w:rFonts w:ascii="Arial" w:hAnsi="Arial" w:cs="Arial"/>
          <w:lang w:val="en-US" w:eastAsia="en-US"/>
        </w:rPr>
        <w:t>Wellingborough</w:t>
      </w:r>
      <w:proofErr w:type="spellEnd"/>
      <w:r w:rsidRPr="001E1210">
        <w:rPr>
          <w:rFonts w:ascii="Arial" w:hAnsi="Arial" w:cs="Arial"/>
          <w:lang w:val="en-US" w:eastAsia="en-US"/>
        </w:rPr>
        <w:t xml:space="preserve"> on the 26</w:t>
      </w:r>
      <w:proofErr w:type="spellStart"/>
      <w:r w:rsidRPr="001E1210">
        <w:rPr>
          <w:rFonts w:ascii="Arial" w:hAnsi="Arial" w:cs="Arial"/>
          <w:position w:val="11"/>
          <w:lang w:val="en-US" w:eastAsia="en-US"/>
        </w:rPr>
        <w:t>th</w:t>
      </w:r>
      <w:proofErr w:type="spellEnd"/>
      <w:r w:rsidRPr="001E1210">
        <w:rPr>
          <w:rFonts w:ascii="Arial" w:hAnsi="Arial" w:cs="Arial"/>
          <w:position w:val="11"/>
          <w:lang w:val="en-US" w:eastAsia="en-US"/>
        </w:rPr>
        <w:t xml:space="preserve"> </w:t>
      </w:r>
      <w:r w:rsidRPr="001E1210">
        <w:rPr>
          <w:rFonts w:ascii="Arial" w:hAnsi="Arial" w:cs="Arial"/>
          <w:lang w:val="en-US" w:eastAsia="en-US"/>
        </w:rPr>
        <w:t>day of November 1976 and which were confirmed by the Secretary of State on the 14</w:t>
      </w:r>
      <w:proofErr w:type="spellStart"/>
      <w:r w:rsidRPr="001E1210">
        <w:rPr>
          <w:rFonts w:ascii="Arial" w:hAnsi="Arial" w:cs="Arial"/>
          <w:position w:val="11"/>
          <w:lang w:val="en-US" w:eastAsia="en-US"/>
        </w:rPr>
        <w:t>th</w:t>
      </w:r>
      <w:proofErr w:type="spellEnd"/>
      <w:r w:rsidRPr="001E1210">
        <w:rPr>
          <w:rFonts w:ascii="Arial" w:hAnsi="Arial" w:cs="Arial"/>
          <w:position w:val="11"/>
          <w:lang w:val="en-US" w:eastAsia="en-US"/>
        </w:rPr>
        <w:t xml:space="preserve"> </w:t>
      </w:r>
      <w:r w:rsidRPr="001E1210">
        <w:rPr>
          <w:rFonts w:ascii="Arial" w:hAnsi="Arial" w:cs="Arial"/>
          <w:lang w:val="en-US" w:eastAsia="en-US"/>
        </w:rPr>
        <w:t>day of January 1977</w:t>
      </w:r>
      <w:r w:rsidR="003C3FF2">
        <w:rPr>
          <w:rFonts w:ascii="Arial" w:hAnsi="Arial" w:cs="Arial"/>
          <w:lang w:val="en-US" w:eastAsia="en-US"/>
        </w:rPr>
        <w:t xml:space="preserve"> </w:t>
      </w:r>
      <w:r w:rsidRPr="001E1210">
        <w:rPr>
          <w:rFonts w:ascii="Arial" w:hAnsi="Arial" w:cs="Arial"/>
          <w:lang w:val="en-US" w:eastAsia="en-US"/>
        </w:rPr>
        <w:t>are hereby</w:t>
      </w:r>
      <w:r w:rsidRPr="001E1210">
        <w:rPr>
          <w:rFonts w:ascii="Arial" w:hAnsi="Arial" w:cs="Arial"/>
          <w:spacing w:val="-35"/>
          <w:lang w:val="en-US" w:eastAsia="en-US"/>
        </w:rPr>
        <w:t xml:space="preserve"> </w:t>
      </w:r>
      <w:r w:rsidRPr="001E1210">
        <w:rPr>
          <w:rFonts w:ascii="Arial" w:hAnsi="Arial" w:cs="Arial"/>
          <w:lang w:val="en-US" w:eastAsia="en-US"/>
        </w:rPr>
        <w:t>repealed</w:t>
      </w:r>
    </w:p>
    <w:p w14:paraId="0A8519E3" w14:textId="77777777" w:rsidR="001E1210" w:rsidRPr="001E1210" w:rsidRDefault="001E1210" w:rsidP="001E1210">
      <w:pPr>
        <w:widowControl w:val="0"/>
        <w:tabs>
          <w:tab w:val="left" w:pos="832"/>
        </w:tabs>
        <w:autoSpaceDE w:val="0"/>
        <w:autoSpaceDN w:val="0"/>
        <w:spacing w:line="276" w:lineRule="exact"/>
        <w:ind w:left="832" w:right="265"/>
        <w:rPr>
          <w:rFonts w:ascii="Arial" w:hAnsi="Arial" w:cs="Arial"/>
          <w:lang w:val="en-US" w:eastAsia="en-US"/>
        </w:rPr>
      </w:pPr>
    </w:p>
    <w:p w14:paraId="1E632E96" w14:textId="23576A6E" w:rsidR="001E1210" w:rsidRDefault="005E4C52" w:rsidP="003C3FF2">
      <w:pPr>
        <w:widowControl w:val="0"/>
        <w:tabs>
          <w:tab w:val="left" w:pos="832"/>
        </w:tabs>
        <w:autoSpaceDE w:val="0"/>
        <w:autoSpaceDN w:val="0"/>
        <w:spacing w:line="276" w:lineRule="exact"/>
        <w:ind w:left="832" w:right="265"/>
        <w:rPr>
          <w:rFonts w:ascii="Arial" w:hAnsi="Arial" w:cs="Arial"/>
          <w:b/>
          <w:bCs/>
          <w:sz w:val="22"/>
          <w:szCs w:val="22"/>
          <w:lang w:val="en-US" w:eastAsia="en-US"/>
        </w:rPr>
      </w:pPr>
      <w:r w:rsidRPr="001E1210">
        <w:rPr>
          <w:rFonts w:ascii="Arial" w:hAnsi="Arial" w:cs="Arial"/>
          <w:lang w:val="en-US" w:eastAsia="en-US"/>
        </w:rPr>
        <w:t>.</w:t>
      </w:r>
    </w:p>
    <w:p w14:paraId="02B9FA35" w14:textId="13A43A74" w:rsidR="005E4C52" w:rsidRPr="001E1210" w:rsidRDefault="005E4C52" w:rsidP="005E4C52">
      <w:pPr>
        <w:widowControl w:val="0"/>
        <w:autoSpaceDE w:val="0"/>
        <w:autoSpaceDN w:val="0"/>
        <w:ind w:left="112" w:right="5711"/>
        <w:outlineLvl w:val="2"/>
        <w:rPr>
          <w:rFonts w:ascii="Arial" w:hAnsi="Arial" w:cs="Arial"/>
          <w:bCs/>
          <w:sz w:val="22"/>
          <w:szCs w:val="22"/>
          <w:lang w:val="en-US" w:eastAsia="en-US"/>
        </w:rPr>
      </w:pPr>
      <w:r w:rsidRPr="001E1210">
        <w:rPr>
          <w:rFonts w:ascii="Arial" w:hAnsi="Arial" w:cs="Arial"/>
          <w:b/>
          <w:bCs/>
          <w:sz w:val="22"/>
          <w:szCs w:val="22"/>
          <w:lang w:val="en-US" w:eastAsia="en-US"/>
        </w:rPr>
        <w:t xml:space="preserve">THE COMMON SEAL </w:t>
      </w:r>
      <w:r w:rsidRPr="001E1210">
        <w:rPr>
          <w:rFonts w:ascii="Arial" w:hAnsi="Arial" w:cs="Arial"/>
          <w:bCs/>
          <w:sz w:val="22"/>
          <w:szCs w:val="22"/>
          <w:lang w:val="en-US" w:eastAsia="en-US"/>
        </w:rPr>
        <w:t xml:space="preserve">of </w:t>
      </w:r>
      <w:r w:rsidRPr="001E1210">
        <w:rPr>
          <w:rFonts w:ascii="Arial" w:hAnsi="Arial" w:cs="Arial"/>
          <w:b/>
          <w:bCs/>
          <w:sz w:val="22"/>
          <w:szCs w:val="22"/>
          <w:lang w:val="en-US" w:eastAsia="en-US"/>
        </w:rPr>
        <w:t xml:space="preserve">THE BOROUGH COUNCIL OF WELLINGBOROUGH </w:t>
      </w:r>
      <w:r w:rsidRPr="001E1210">
        <w:rPr>
          <w:rFonts w:ascii="Arial" w:hAnsi="Arial" w:cs="Arial"/>
          <w:bCs/>
          <w:sz w:val="22"/>
          <w:szCs w:val="22"/>
          <w:lang w:val="en-US" w:eastAsia="en-US"/>
        </w:rPr>
        <w:t>was</w:t>
      </w:r>
    </w:p>
    <w:p w14:paraId="33C0692B" w14:textId="77777777" w:rsidR="005E4C52" w:rsidRPr="001E1210" w:rsidRDefault="005E4C52" w:rsidP="005E4C52">
      <w:pPr>
        <w:widowControl w:val="0"/>
        <w:autoSpaceDE w:val="0"/>
        <w:autoSpaceDN w:val="0"/>
        <w:ind w:left="112"/>
        <w:rPr>
          <w:rFonts w:ascii="Arial" w:hAnsi="Arial" w:cs="Arial"/>
          <w:sz w:val="22"/>
          <w:szCs w:val="22"/>
          <w:lang w:val="en-US" w:eastAsia="en-US"/>
        </w:rPr>
      </w:pPr>
      <w:r w:rsidRPr="001E1210">
        <w:rPr>
          <w:rFonts w:ascii="Arial" w:hAnsi="Arial" w:cs="Arial"/>
          <w:sz w:val="22"/>
          <w:szCs w:val="22"/>
          <w:lang w:val="en-US" w:eastAsia="en-US"/>
        </w:rPr>
        <w:t>Hereunto affixed in the presence of:-</w:t>
      </w:r>
    </w:p>
    <w:p w14:paraId="1D8BFB2D" w14:textId="233FCEEB" w:rsidR="005E4C52" w:rsidRPr="001E1210" w:rsidRDefault="005E4C52" w:rsidP="00E20E9E">
      <w:pPr>
        <w:autoSpaceDE w:val="0"/>
        <w:autoSpaceDN w:val="0"/>
        <w:adjustRightInd w:val="0"/>
        <w:rPr>
          <w:rFonts w:ascii="Arial" w:hAnsi="Arial" w:cs="Arial"/>
          <w:b/>
          <w:bCs/>
          <w:sz w:val="22"/>
          <w:szCs w:val="22"/>
        </w:rPr>
      </w:pPr>
    </w:p>
    <w:p w14:paraId="61F1DFCA" w14:textId="0C084B41" w:rsidR="005E4C52" w:rsidRPr="001E1210" w:rsidRDefault="001E1210" w:rsidP="00E20E9E">
      <w:pPr>
        <w:autoSpaceDE w:val="0"/>
        <w:autoSpaceDN w:val="0"/>
        <w:adjustRightInd w:val="0"/>
        <w:rPr>
          <w:rFonts w:ascii="Arial" w:hAnsi="Arial" w:cs="Arial"/>
          <w:b/>
          <w:bCs/>
          <w:sz w:val="23"/>
          <w:szCs w:val="23"/>
        </w:rPr>
      </w:pPr>
      <w:r>
        <w:rPr>
          <w:rFonts w:ascii="Arial" w:hAnsi="Arial" w:cs="Arial"/>
          <w:b/>
          <w:bCs/>
          <w:noProof/>
          <w:sz w:val="23"/>
          <w:szCs w:val="23"/>
        </w:rPr>
        <w:drawing>
          <wp:inline distT="0" distB="0" distL="0" distR="0" wp14:anchorId="6752150A" wp14:editId="0F85688B">
            <wp:extent cx="5261610" cy="38836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1610" cy="3883660"/>
                    </a:xfrm>
                    <a:prstGeom prst="rect">
                      <a:avLst/>
                    </a:prstGeom>
                    <a:noFill/>
                  </pic:spPr>
                </pic:pic>
              </a:graphicData>
            </a:graphic>
          </wp:inline>
        </w:drawing>
      </w:r>
    </w:p>
    <w:p w14:paraId="3E850119" w14:textId="0F87EB96" w:rsidR="005E4C52" w:rsidRPr="001E1210" w:rsidRDefault="005E4C52" w:rsidP="00E20E9E">
      <w:pPr>
        <w:autoSpaceDE w:val="0"/>
        <w:autoSpaceDN w:val="0"/>
        <w:adjustRightInd w:val="0"/>
        <w:rPr>
          <w:rFonts w:ascii="Arial" w:hAnsi="Arial" w:cs="Arial"/>
          <w:b/>
          <w:bCs/>
          <w:sz w:val="23"/>
          <w:szCs w:val="23"/>
        </w:rPr>
      </w:pPr>
    </w:p>
    <w:p w14:paraId="0E2EDB0E" w14:textId="6498F2EE" w:rsidR="008A294C" w:rsidRDefault="008A294C">
      <w:pPr>
        <w:rPr>
          <w:rFonts w:ascii="Arial" w:hAnsi="Arial" w:cs="Arial"/>
          <w:b/>
          <w:bCs/>
          <w:sz w:val="23"/>
          <w:szCs w:val="23"/>
        </w:rPr>
      </w:pPr>
      <w:r>
        <w:rPr>
          <w:rFonts w:ascii="Arial" w:hAnsi="Arial" w:cs="Arial"/>
          <w:b/>
          <w:bCs/>
          <w:sz w:val="23"/>
          <w:szCs w:val="23"/>
        </w:rPr>
        <w:br w:type="page"/>
      </w:r>
    </w:p>
    <w:p w14:paraId="5AAC7BF0" w14:textId="77777777" w:rsidR="005E4C52" w:rsidRPr="001E1210" w:rsidRDefault="005E4C52" w:rsidP="00E20E9E">
      <w:pPr>
        <w:autoSpaceDE w:val="0"/>
        <w:autoSpaceDN w:val="0"/>
        <w:adjustRightInd w:val="0"/>
        <w:rPr>
          <w:rFonts w:ascii="Arial" w:hAnsi="Arial" w:cs="Arial"/>
          <w:b/>
          <w:bCs/>
          <w:sz w:val="23"/>
          <w:szCs w:val="23"/>
        </w:rPr>
      </w:pPr>
    </w:p>
    <w:p w14:paraId="3FF4476B" w14:textId="77777777" w:rsidR="009B5991" w:rsidRPr="003C3FF2" w:rsidRDefault="009B5991" w:rsidP="009B5991">
      <w:pPr>
        <w:rPr>
          <w:rFonts w:ascii="Arial" w:hAnsi="Arial" w:cs="Arial"/>
          <w:b/>
        </w:rPr>
      </w:pPr>
      <w:r w:rsidRPr="003C3FF2">
        <w:rPr>
          <w:rFonts w:ascii="Arial" w:hAnsi="Arial" w:cs="Arial"/>
          <w:b/>
        </w:rPr>
        <w:t>Fares currently set as:</w:t>
      </w:r>
    </w:p>
    <w:p w14:paraId="4362BC8B" w14:textId="2BF1F75D" w:rsidR="005E4C52" w:rsidRPr="003C3FF2" w:rsidRDefault="005E4C52" w:rsidP="00E20E9E">
      <w:pPr>
        <w:autoSpaceDE w:val="0"/>
        <w:autoSpaceDN w:val="0"/>
        <w:adjustRightInd w:val="0"/>
        <w:rPr>
          <w:rFonts w:ascii="Arial" w:hAnsi="Arial" w:cs="Arial"/>
          <w:b/>
          <w:bCs/>
        </w:rPr>
      </w:pPr>
    </w:p>
    <w:p w14:paraId="5B847A5D" w14:textId="77777777" w:rsidR="009B5991" w:rsidRPr="003C3FF2" w:rsidRDefault="009B5991" w:rsidP="009B5991">
      <w:pPr>
        <w:shd w:val="clear" w:color="auto" w:fill="FFFFFF"/>
        <w:rPr>
          <w:rFonts w:ascii="Arial" w:hAnsi="Arial" w:cs="Arial"/>
        </w:rPr>
      </w:pPr>
      <w:r w:rsidRPr="003C3FF2">
        <w:rPr>
          <w:rFonts w:ascii="Arial" w:hAnsi="Arial" w:cs="Arial"/>
        </w:rPr>
        <w:t>If the distance does not exceed 541.54 yards:-</w:t>
      </w:r>
    </w:p>
    <w:p w14:paraId="04572DE9" w14:textId="608CBE1C" w:rsidR="009B5991" w:rsidRPr="003C3FF2" w:rsidRDefault="009B5991" w:rsidP="009B5991">
      <w:pPr>
        <w:shd w:val="clear" w:color="auto" w:fill="FFFFFF"/>
        <w:rPr>
          <w:rFonts w:ascii="Arial" w:hAnsi="Arial" w:cs="Arial"/>
        </w:rPr>
      </w:pPr>
      <w:r w:rsidRPr="003C3FF2">
        <w:rPr>
          <w:rFonts w:ascii="Arial" w:hAnsi="Arial" w:cs="Arial"/>
        </w:rPr>
        <w:t xml:space="preserve">for the whole distance                                                        </w:t>
      </w:r>
      <w:r w:rsidR="00965C0C" w:rsidRPr="003C3FF2">
        <w:rPr>
          <w:rFonts w:ascii="Arial" w:hAnsi="Arial" w:cs="Arial"/>
        </w:rPr>
        <w:tab/>
      </w:r>
      <w:r w:rsidR="00965C0C" w:rsidRPr="003C3FF2">
        <w:rPr>
          <w:rFonts w:ascii="Arial" w:hAnsi="Arial" w:cs="Arial"/>
        </w:rPr>
        <w:tab/>
      </w:r>
      <w:r w:rsidRPr="003C3FF2">
        <w:rPr>
          <w:rFonts w:ascii="Arial" w:hAnsi="Arial" w:cs="Arial"/>
        </w:rPr>
        <w:t xml:space="preserve">     </w:t>
      </w:r>
      <w:r w:rsidRPr="003C3FF2">
        <w:rPr>
          <w:rFonts w:ascii="Arial" w:hAnsi="Arial" w:cs="Arial"/>
        </w:rPr>
        <w:tab/>
        <w:t>£2.30</w:t>
      </w:r>
    </w:p>
    <w:p w14:paraId="1F88FB3E" w14:textId="77777777" w:rsidR="009B5991" w:rsidRPr="003C3FF2" w:rsidRDefault="009B5991" w:rsidP="009B5991">
      <w:pPr>
        <w:shd w:val="clear" w:color="auto" w:fill="FFFFFF"/>
        <w:rPr>
          <w:rFonts w:ascii="Arial" w:hAnsi="Arial" w:cs="Arial"/>
        </w:rPr>
      </w:pPr>
    </w:p>
    <w:p w14:paraId="651B4AD2" w14:textId="77777777" w:rsidR="009B5991" w:rsidRPr="003C3FF2" w:rsidRDefault="009B5991" w:rsidP="009B5991">
      <w:pPr>
        <w:shd w:val="clear" w:color="auto" w:fill="FFFFFF"/>
        <w:rPr>
          <w:rFonts w:ascii="Arial" w:hAnsi="Arial" w:cs="Arial"/>
        </w:rPr>
      </w:pPr>
      <w:r w:rsidRPr="003C3FF2">
        <w:rPr>
          <w:rFonts w:ascii="Arial" w:hAnsi="Arial" w:cs="Arial"/>
        </w:rPr>
        <w:t>If the distance exceeds 541.54 yards:-</w:t>
      </w:r>
    </w:p>
    <w:p w14:paraId="63123733" w14:textId="149476AD" w:rsidR="009B5991" w:rsidRPr="003C3FF2" w:rsidRDefault="009B5991" w:rsidP="009B5991">
      <w:pPr>
        <w:shd w:val="clear" w:color="auto" w:fill="FFFFFF"/>
        <w:rPr>
          <w:rFonts w:ascii="Arial" w:hAnsi="Arial" w:cs="Arial"/>
        </w:rPr>
      </w:pPr>
      <w:r w:rsidRPr="003C3FF2">
        <w:rPr>
          <w:rFonts w:ascii="Arial" w:hAnsi="Arial" w:cs="Arial"/>
        </w:rPr>
        <w:t xml:space="preserve">for the first 541.54 yards                                                     </w:t>
      </w:r>
      <w:r w:rsidR="00965C0C" w:rsidRPr="003C3FF2">
        <w:rPr>
          <w:rFonts w:ascii="Arial" w:hAnsi="Arial" w:cs="Arial"/>
        </w:rPr>
        <w:tab/>
      </w:r>
      <w:r w:rsidR="00965C0C" w:rsidRPr="003C3FF2">
        <w:rPr>
          <w:rFonts w:ascii="Arial" w:hAnsi="Arial" w:cs="Arial"/>
        </w:rPr>
        <w:tab/>
      </w:r>
      <w:r w:rsidRPr="003C3FF2">
        <w:rPr>
          <w:rFonts w:ascii="Arial" w:hAnsi="Arial" w:cs="Arial"/>
        </w:rPr>
        <w:t xml:space="preserve">     </w:t>
      </w:r>
      <w:r w:rsidRPr="003C3FF2">
        <w:rPr>
          <w:rFonts w:ascii="Arial" w:hAnsi="Arial" w:cs="Arial"/>
        </w:rPr>
        <w:tab/>
        <w:t>£2.30</w:t>
      </w:r>
    </w:p>
    <w:p w14:paraId="4CDC825B" w14:textId="10401DE6" w:rsidR="009B5991" w:rsidRPr="003C3FF2" w:rsidRDefault="009B5991" w:rsidP="009B5991">
      <w:pPr>
        <w:shd w:val="clear" w:color="auto" w:fill="FFFFFF"/>
        <w:rPr>
          <w:rFonts w:ascii="Arial" w:hAnsi="Arial" w:cs="Arial"/>
        </w:rPr>
      </w:pPr>
      <w:r w:rsidRPr="003C3FF2">
        <w:rPr>
          <w:rFonts w:ascii="Arial" w:hAnsi="Arial" w:cs="Arial"/>
        </w:rPr>
        <w:t xml:space="preserve">for each subsequent 117.33 yards                                      </w:t>
      </w:r>
      <w:r w:rsidR="00965C0C" w:rsidRPr="003C3FF2">
        <w:rPr>
          <w:rFonts w:ascii="Arial" w:hAnsi="Arial" w:cs="Arial"/>
        </w:rPr>
        <w:tab/>
      </w:r>
      <w:r w:rsidR="00965C0C" w:rsidRPr="003C3FF2">
        <w:rPr>
          <w:rFonts w:ascii="Arial" w:hAnsi="Arial" w:cs="Arial"/>
        </w:rPr>
        <w:tab/>
      </w:r>
      <w:r w:rsidRPr="003C3FF2">
        <w:rPr>
          <w:rFonts w:ascii="Arial" w:hAnsi="Arial" w:cs="Arial"/>
        </w:rPr>
        <w:t xml:space="preserve"> </w:t>
      </w:r>
      <w:r w:rsidRPr="003C3FF2">
        <w:rPr>
          <w:rFonts w:ascii="Arial" w:hAnsi="Arial" w:cs="Arial"/>
        </w:rPr>
        <w:tab/>
        <w:t>10 pence</w:t>
      </w:r>
    </w:p>
    <w:p w14:paraId="4281CD4D" w14:textId="77777777" w:rsidR="009B5991" w:rsidRPr="003C3FF2" w:rsidRDefault="009B5991" w:rsidP="009B5991">
      <w:pPr>
        <w:shd w:val="clear" w:color="auto" w:fill="FFFFFF"/>
        <w:rPr>
          <w:rFonts w:ascii="Arial" w:hAnsi="Arial" w:cs="Arial"/>
        </w:rPr>
      </w:pPr>
    </w:p>
    <w:p w14:paraId="08ADE090" w14:textId="0DCD34C8" w:rsidR="009B5991" w:rsidRPr="003C3FF2" w:rsidRDefault="009B5991" w:rsidP="009B5991">
      <w:pPr>
        <w:pStyle w:val="Heading1"/>
        <w:rPr>
          <w:rFonts w:ascii="Arial" w:hAnsi="Arial" w:cs="Arial"/>
          <w:b/>
          <w:bCs/>
          <w:color w:val="auto"/>
          <w:sz w:val="24"/>
          <w:szCs w:val="24"/>
        </w:rPr>
      </w:pPr>
      <w:r w:rsidRPr="003C3FF2">
        <w:rPr>
          <w:rFonts w:ascii="Arial" w:hAnsi="Arial" w:cs="Arial"/>
          <w:b/>
          <w:bCs/>
          <w:color w:val="auto"/>
          <w:sz w:val="24"/>
          <w:szCs w:val="24"/>
        </w:rPr>
        <w:t>Waiting Time</w:t>
      </w:r>
    </w:p>
    <w:p w14:paraId="118CA2C5" w14:textId="77777777" w:rsidR="009B5991" w:rsidRPr="003C3FF2" w:rsidRDefault="009B5991" w:rsidP="009B5991">
      <w:pPr>
        <w:shd w:val="clear" w:color="auto" w:fill="FFFFFF"/>
        <w:rPr>
          <w:rFonts w:ascii="Arial" w:hAnsi="Arial" w:cs="Arial"/>
        </w:rPr>
      </w:pPr>
    </w:p>
    <w:p w14:paraId="5B4D2AB8" w14:textId="77777777" w:rsidR="009B5991" w:rsidRPr="003C3FF2" w:rsidRDefault="009B5991" w:rsidP="009B5991">
      <w:pPr>
        <w:shd w:val="clear" w:color="auto" w:fill="FFFFFF"/>
        <w:rPr>
          <w:rFonts w:ascii="Arial" w:hAnsi="Arial" w:cs="Arial"/>
        </w:rPr>
      </w:pPr>
      <w:r w:rsidRPr="003C3FF2">
        <w:rPr>
          <w:rFonts w:ascii="Arial" w:hAnsi="Arial" w:cs="Arial"/>
        </w:rPr>
        <w:t xml:space="preserve"> For each period of 35 seconds or uncompleted</w:t>
      </w:r>
    </w:p>
    <w:p w14:paraId="3A6CB5CD" w14:textId="77777777" w:rsidR="009B5991" w:rsidRPr="003C3FF2" w:rsidRDefault="009B5991" w:rsidP="009B5991">
      <w:pPr>
        <w:shd w:val="clear" w:color="auto" w:fill="FFFFFF"/>
        <w:rPr>
          <w:rFonts w:ascii="Arial" w:hAnsi="Arial" w:cs="Arial"/>
        </w:rPr>
      </w:pPr>
      <w:r w:rsidRPr="003C3FF2">
        <w:rPr>
          <w:rFonts w:ascii="Arial" w:hAnsi="Arial" w:cs="Arial"/>
        </w:rPr>
        <w:t xml:space="preserve"> part thereof including periods during the journey</w:t>
      </w:r>
    </w:p>
    <w:p w14:paraId="1DD332E4" w14:textId="35F38CD9" w:rsidR="009B5991" w:rsidRPr="003C3FF2" w:rsidRDefault="009B5991" w:rsidP="009B5991">
      <w:pPr>
        <w:shd w:val="clear" w:color="auto" w:fill="FFFFFF"/>
        <w:rPr>
          <w:rFonts w:ascii="Arial" w:hAnsi="Arial" w:cs="Arial"/>
        </w:rPr>
      </w:pPr>
      <w:r w:rsidRPr="003C3FF2">
        <w:rPr>
          <w:rFonts w:ascii="Arial" w:hAnsi="Arial" w:cs="Arial"/>
        </w:rPr>
        <w:t xml:space="preserve"> when the vehicle is stationary                                                   </w:t>
      </w:r>
      <w:r w:rsidR="00965C0C" w:rsidRPr="003C3FF2">
        <w:rPr>
          <w:rFonts w:ascii="Arial" w:hAnsi="Arial" w:cs="Arial"/>
        </w:rPr>
        <w:tab/>
      </w:r>
      <w:r w:rsidRPr="003C3FF2">
        <w:rPr>
          <w:rFonts w:ascii="Arial" w:hAnsi="Arial" w:cs="Arial"/>
        </w:rPr>
        <w:t xml:space="preserve">  </w:t>
      </w:r>
      <w:r w:rsidRPr="003C3FF2">
        <w:rPr>
          <w:rFonts w:ascii="Arial" w:hAnsi="Arial" w:cs="Arial"/>
        </w:rPr>
        <w:tab/>
        <w:t>10 pence</w:t>
      </w:r>
    </w:p>
    <w:p w14:paraId="4A542048" w14:textId="77777777" w:rsidR="009B5991" w:rsidRPr="003C3FF2" w:rsidRDefault="009B5991" w:rsidP="009B5991">
      <w:pPr>
        <w:shd w:val="clear" w:color="auto" w:fill="FFFFFF"/>
        <w:rPr>
          <w:rFonts w:ascii="Arial" w:hAnsi="Arial" w:cs="Arial"/>
        </w:rPr>
      </w:pPr>
    </w:p>
    <w:p w14:paraId="186740A0" w14:textId="5877B295" w:rsidR="009B5991" w:rsidRPr="003C3FF2" w:rsidRDefault="003C3FF2" w:rsidP="009B5991">
      <w:pPr>
        <w:shd w:val="clear" w:color="auto" w:fill="FFFFFF"/>
        <w:rPr>
          <w:rFonts w:ascii="Arial" w:hAnsi="Arial" w:cs="Arial"/>
          <w:b/>
          <w:bCs/>
        </w:rPr>
      </w:pPr>
      <w:r w:rsidRPr="003C3FF2">
        <w:rPr>
          <w:rFonts w:ascii="Arial" w:hAnsi="Arial" w:cs="Arial"/>
          <w:b/>
          <w:bCs/>
        </w:rPr>
        <w:t>Extra charges</w:t>
      </w:r>
    </w:p>
    <w:p w14:paraId="4C270521" w14:textId="77777777" w:rsidR="009B5991" w:rsidRPr="003C3FF2" w:rsidRDefault="009B5991" w:rsidP="009B5991">
      <w:pPr>
        <w:shd w:val="clear" w:color="auto" w:fill="FFFFFF"/>
        <w:rPr>
          <w:rFonts w:ascii="Arial" w:hAnsi="Arial" w:cs="Arial"/>
        </w:rPr>
      </w:pPr>
    </w:p>
    <w:p w14:paraId="0FFC9603" w14:textId="0728486F" w:rsidR="009B5991" w:rsidRPr="003C3FF2" w:rsidRDefault="009B5991" w:rsidP="009B5991">
      <w:pPr>
        <w:shd w:val="clear" w:color="auto" w:fill="FFFFFF"/>
        <w:rPr>
          <w:rFonts w:ascii="Arial" w:hAnsi="Arial" w:cs="Arial"/>
        </w:rPr>
      </w:pPr>
      <w:r w:rsidRPr="003C3FF2">
        <w:rPr>
          <w:rFonts w:ascii="Arial" w:hAnsi="Arial" w:cs="Arial"/>
        </w:rPr>
        <w:t xml:space="preserve">For </w:t>
      </w:r>
      <w:proofErr w:type="spellStart"/>
      <w:r w:rsidRPr="003C3FF2">
        <w:rPr>
          <w:rFonts w:ascii="Arial" w:hAnsi="Arial" w:cs="Arial"/>
        </w:rPr>
        <w:t>hirings</w:t>
      </w:r>
      <w:proofErr w:type="spellEnd"/>
      <w:r w:rsidRPr="003C3FF2">
        <w:rPr>
          <w:rFonts w:ascii="Arial" w:hAnsi="Arial" w:cs="Arial"/>
        </w:rPr>
        <w:t xml:space="preserve"> begun between 6am and 11pm on a Sunday        </w:t>
      </w:r>
      <w:r w:rsidR="00965C0C" w:rsidRPr="003C3FF2">
        <w:rPr>
          <w:rFonts w:ascii="Arial" w:hAnsi="Arial" w:cs="Arial"/>
        </w:rPr>
        <w:tab/>
      </w:r>
      <w:r w:rsidRPr="003C3FF2">
        <w:rPr>
          <w:rFonts w:ascii="Arial" w:hAnsi="Arial" w:cs="Arial"/>
        </w:rPr>
        <w:t xml:space="preserve">    </w:t>
      </w:r>
      <w:r w:rsidRPr="003C3FF2">
        <w:rPr>
          <w:rFonts w:ascii="Arial" w:hAnsi="Arial" w:cs="Arial"/>
        </w:rPr>
        <w:tab/>
      </w:r>
      <w:r w:rsidR="008A294C">
        <w:rPr>
          <w:rFonts w:ascii="Arial" w:hAnsi="Arial" w:cs="Arial"/>
        </w:rPr>
        <w:tab/>
      </w:r>
      <w:r w:rsidRPr="003C3FF2">
        <w:rPr>
          <w:rFonts w:ascii="Arial" w:hAnsi="Arial" w:cs="Arial"/>
        </w:rPr>
        <w:t>25%</w:t>
      </w:r>
      <w:r w:rsidR="008A294C">
        <w:rPr>
          <w:rFonts w:ascii="Arial" w:hAnsi="Arial" w:cs="Arial"/>
        </w:rPr>
        <w:t xml:space="preserve"> </w:t>
      </w:r>
      <w:r w:rsidRPr="003C3FF2">
        <w:rPr>
          <w:rFonts w:ascii="Arial" w:hAnsi="Arial" w:cs="Arial"/>
        </w:rPr>
        <w:t>of the fare</w:t>
      </w:r>
    </w:p>
    <w:p w14:paraId="6813AE74" w14:textId="2F6F9002" w:rsidR="009B5991" w:rsidRPr="003C3FF2" w:rsidRDefault="009B5991" w:rsidP="009B5991">
      <w:pPr>
        <w:shd w:val="clear" w:color="auto" w:fill="FFFFFF"/>
        <w:rPr>
          <w:rFonts w:ascii="Arial" w:hAnsi="Arial" w:cs="Arial"/>
        </w:rPr>
      </w:pPr>
      <w:r w:rsidRPr="003C3FF2">
        <w:rPr>
          <w:rFonts w:ascii="Arial" w:hAnsi="Arial" w:cs="Arial"/>
        </w:rPr>
        <w:t xml:space="preserve">For </w:t>
      </w:r>
      <w:proofErr w:type="spellStart"/>
      <w:r w:rsidRPr="003C3FF2">
        <w:rPr>
          <w:rFonts w:ascii="Arial" w:hAnsi="Arial" w:cs="Arial"/>
        </w:rPr>
        <w:t>hirings</w:t>
      </w:r>
      <w:proofErr w:type="spellEnd"/>
      <w:r w:rsidRPr="003C3FF2">
        <w:rPr>
          <w:rFonts w:ascii="Arial" w:hAnsi="Arial" w:cs="Arial"/>
        </w:rPr>
        <w:t xml:space="preserve"> begun between 11pm and 6am                             </w:t>
      </w:r>
      <w:r w:rsidR="00965C0C" w:rsidRPr="003C3FF2">
        <w:rPr>
          <w:rFonts w:ascii="Arial" w:hAnsi="Arial" w:cs="Arial"/>
        </w:rPr>
        <w:tab/>
      </w:r>
      <w:r w:rsidRPr="003C3FF2">
        <w:rPr>
          <w:rFonts w:ascii="Arial" w:hAnsi="Arial" w:cs="Arial"/>
        </w:rPr>
        <w:t xml:space="preserve">     </w:t>
      </w:r>
      <w:r w:rsidRPr="003C3FF2">
        <w:rPr>
          <w:rFonts w:ascii="Arial" w:hAnsi="Arial" w:cs="Arial"/>
        </w:rPr>
        <w:tab/>
      </w:r>
      <w:r w:rsidR="008A294C">
        <w:rPr>
          <w:rFonts w:ascii="Arial" w:hAnsi="Arial" w:cs="Arial"/>
        </w:rPr>
        <w:tab/>
      </w:r>
      <w:r w:rsidRPr="003C3FF2">
        <w:rPr>
          <w:rFonts w:ascii="Arial" w:hAnsi="Arial" w:cs="Arial"/>
        </w:rPr>
        <w:t>50% of the fare</w:t>
      </w:r>
    </w:p>
    <w:p w14:paraId="56188F47" w14:textId="65F473B7" w:rsidR="009B5991" w:rsidRPr="003C3FF2" w:rsidRDefault="009B5991" w:rsidP="009B5991">
      <w:pPr>
        <w:shd w:val="clear" w:color="auto" w:fill="FFFFFF"/>
        <w:rPr>
          <w:rFonts w:ascii="Arial" w:hAnsi="Arial" w:cs="Arial"/>
        </w:rPr>
      </w:pPr>
      <w:r w:rsidRPr="003C3FF2">
        <w:rPr>
          <w:rFonts w:ascii="Arial" w:hAnsi="Arial" w:cs="Arial"/>
        </w:rPr>
        <w:t xml:space="preserve">For </w:t>
      </w:r>
      <w:proofErr w:type="spellStart"/>
      <w:r w:rsidRPr="003C3FF2">
        <w:rPr>
          <w:rFonts w:ascii="Arial" w:hAnsi="Arial" w:cs="Arial"/>
        </w:rPr>
        <w:t>hirings</w:t>
      </w:r>
      <w:proofErr w:type="spellEnd"/>
      <w:r w:rsidRPr="003C3FF2">
        <w:rPr>
          <w:rFonts w:ascii="Arial" w:hAnsi="Arial" w:cs="Arial"/>
        </w:rPr>
        <w:t xml:space="preserve"> begun on Bank Holidays                                        </w:t>
      </w:r>
      <w:r w:rsidR="00965C0C" w:rsidRPr="003C3FF2">
        <w:rPr>
          <w:rFonts w:ascii="Arial" w:hAnsi="Arial" w:cs="Arial"/>
        </w:rPr>
        <w:tab/>
      </w:r>
      <w:r w:rsidRPr="003C3FF2">
        <w:rPr>
          <w:rFonts w:ascii="Arial" w:hAnsi="Arial" w:cs="Arial"/>
        </w:rPr>
        <w:t xml:space="preserve">     </w:t>
      </w:r>
      <w:r w:rsidRPr="003C3FF2">
        <w:rPr>
          <w:rFonts w:ascii="Arial" w:hAnsi="Arial" w:cs="Arial"/>
        </w:rPr>
        <w:tab/>
      </w:r>
      <w:r w:rsidR="008A294C">
        <w:rPr>
          <w:rFonts w:ascii="Arial" w:hAnsi="Arial" w:cs="Arial"/>
        </w:rPr>
        <w:tab/>
      </w:r>
      <w:r w:rsidRPr="003C3FF2">
        <w:rPr>
          <w:rFonts w:ascii="Arial" w:hAnsi="Arial" w:cs="Arial"/>
        </w:rPr>
        <w:t xml:space="preserve">50% of the fare                                                </w:t>
      </w:r>
    </w:p>
    <w:p w14:paraId="073D694B" w14:textId="77777777" w:rsidR="009B5991" w:rsidRPr="003C3FF2" w:rsidRDefault="009B5991" w:rsidP="009B5991">
      <w:pPr>
        <w:shd w:val="clear" w:color="auto" w:fill="FFFFFF"/>
        <w:rPr>
          <w:rFonts w:ascii="Arial" w:hAnsi="Arial" w:cs="Arial"/>
        </w:rPr>
      </w:pPr>
    </w:p>
    <w:p w14:paraId="59FD1532" w14:textId="77777777" w:rsidR="009B5991" w:rsidRPr="003C3FF2" w:rsidRDefault="009B5991" w:rsidP="009B5991">
      <w:pPr>
        <w:shd w:val="clear" w:color="auto" w:fill="FFFFFF"/>
        <w:rPr>
          <w:rFonts w:ascii="Arial" w:hAnsi="Arial" w:cs="Arial"/>
        </w:rPr>
      </w:pPr>
      <w:r w:rsidRPr="003C3FF2">
        <w:rPr>
          <w:rFonts w:ascii="Arial" w:hAnsi="Arial" w:cs="Arial"/>
        </w:rPr>
        <w:t xml:space="preserve">For </w:t>
      </w:r>
      <w:proofErr w:type="spellStart"/>
      <w:r w:rsidRPr="003C3FF2">
        <w:rPr>
          <w:rFonts w:ascii="Arial" w:hAnsi="Arial" w:cs="Arial"/>
        </w:rPr>
        <w:t>hirings</w:t>
      </w:r>
      <w:proofErr w:type="spellEnd"/>
      <w:r w:rsidRPr="003C3FF2">
        <w:rPr>
          <w:rFonts w:ascii="Arial" w:hAnsi="Arial" w:cs="Arial"/>
        </w:rPr>
        <w:t xml:space="preserve"> begun between 6pm on Christmas Eve</w:t>
      </w:r>
    </w:p>
    <w:p w14:paraId="5D230CC8" w14:textId="77777777" w:rsidR="009B5991" w:rsidRPr="003C3FF2" w:rsidRDefault="009B5991" w:rsidP="009B5991">
      <w:pPr>
        <w:shd w:val="clear" w:color="auto" w:fill="FFFFFF"/>
        <w:rPr>
          <w:rFonts w:ascii="Arial" w:hAnsi="Arial" w:cs="Arial"/>
        </w:rPr>
      </w:pPr>
      <w:r w:rsidRPr="003C3FF2">
        <w:rPr>
          <w:rFonts w:ascii="Arial" w:hAnsi="Arial" w:cs="Arial"/>
        </w:rPr>
        <w:t>and 6am on the day following Boxing Day and 6pm</w:t>
      </w:r>
    </w:p>
    <w:p w14:paraId="24AE4AE5" w14:textId="77777777" w:rsidR="009B5991" w:rsidRPr="003C3FF2" w:rsidRDefault="009B5991" w:rsidP="009B5991">
      <w:pPr>
        <w:shd w:val="clear" w:color="auto" w:fill="FFFFFF"/>
        <w:rPr>
          <w:rFonts w:ascii="Arial" w:hAnsi="Arial" w:cs="Arial"/>
        </w:rPr>
      </w:pPr>
      <w:r w:rsidRPr="003C3FF2">
        <w:rPr>
          <w:rFonts w:ascii="Arial" w:hAnsi="Arial" w:cs="Arial"/>
        </w:rPr>
        <w:t>on New Year's Eve and 6am on the day following</w:t>
      </w:r>
    </w:p>
    <w:p w14:paraId="4D7BFECB" w14:textId="6E082F42" w:rsidR="009B5991" w:rsidRPr="003C3FF2" w:rsidRDefault="009B5991" w:rsidP="009B5991">
      <w:pPr>
        <w:shd w:val="clear" w:color="auto" w:fill="FFFFFF"/>
        <w:rPr>
          <w:rFonts w:ascii="Arial" w:hAnsi="Arial" w:cs="Arial"/>
        </w:rPr>
      </w:pPr>
      <w:r w:rsidRPr="003C3FF2">
        <w:rPr>
          <w:rFonts w:ascii="Arial" w:hAnsi="Arial" w:cs="Arial"/>
        </w:rPr>
        <w:t>New Year's Day</w:t>
      </w:r>
      <w:r w:rsidRPr="003C3FF2">
        <w:rPr>
          <w:rFonts w:ascii="Arial" w:hAnsi="Arial" w:cs="Arial"/>
        </w:rPr>
        <w:tab/>
        <w:t xml:space="preserve">                                                                          </w:t>
      </w:r>
      <w:r w:rsidRPr="003C3FF2">
        <w:rPr>
          <w:rFonts w:ascii="Arial" w:hAnsi="Arial" w:cs="Arial"/>
        </w:rPr>
        <w:tab/>
      </w:r>
      <w:r w:rsidR="008A294C">
        <w:rPr>
          <w:rFonts w:ascii="Arial" w:hAnsi="Arial" w:cs="Arial"/>
        </w:rPr>
        <w:tab/>
      </w:r>
      <w:r w:rsidRPr="003C3FF2">
        <w:rPr>
          <w:rFonts w:ascii="Arial" w:hAnsi="Arial" w:cs="Arial"/>
        </w:rPr>
        <w:t>100% of the fare</w:t>
      </w:r>
    </w:p>
    <w:p w14:paraId="28EA9627" w14:textId="77777777" w:rsidR="009B5991" w:rsidRPr="003C3FF2" w:rsidRDefault="009B5991" w:rsidP="009B5991">
      <w:pPr>
        <w:shd w:val="clear" w:color="auto" w:fill="FFFFFF"/>
        <w:rPr>
          <w:rFonts w:ascii="Arial" w:hAnsi="Arial" w:cs="Arial"/>
        </w:rPr>
      </w:pPr>
    </w:p>
    <w:p w14:paraId="4A8F18EE" w14:textId="77777777" w:rsidR="009B5991" w:rsidRPr="003C3FF2" w:rsidRDefault="009B5991" w:rsidP="009B5991">
      <w:pPr>
        <w:shd w:val="clear" w:color="auto" w:fill="FFFFFF"/>
        <w:rPr>
          <w:rFonts w:ascii="Arial" w:hAnsi="Arial" w:cs="Arial"/>
        </w:rPr>
      </w:pPr>
      <w:r w:rsidRPr="003C3FF2">
        <w:rPr>
          <w:rFonts w:ascii="Arial" w:hAnsi="Arial" w:cs="Arial"/>
        </w:rPr>
        <w:t>When conveying more than 4 passengers between the</w:t>
      </w:r>
    </w:p>
    <w:p w14:paraId="6EBC363A" w14:textId="77777777" w:rsidR="009B5991" w:rsidRPr="003C3FF2" w:rsidRDefault="009B5991" w:rsidP="009B5991">
      <w:pPr>
        <w:shd w:val="clear" w:color="auto" w:fill="FFFFFF"/>
        <w:rPr>
          <w:rFonts w:ascii="Arial" w:hAnsi="Arial" w:cs="Arial"/>
        </w:rPr>
      </w:pPr>
      <w:r w:rsidRPr="003C3FF2">
        <w:rPr>
          <w:rFonts w:ascii="Arial" w:hAnsi="Arial" w:cs="Arial"/>
        </w:rPr>
        <w:t>hours of 6am and 11pm to increase the fare by 50%</w:t>
      </w:r>
    </w:p>
    <w:p w14:paraId="4579521F" w14:textId="77777777" w:rsidR="009B5991" w:rsidRPr="003C3FF2" w:rsidRDefault="009B5991" w:rsidP="009B5991">
      <w:pPr>
        <w:shd w:val="clear" w:color="auto" w:fill="FFFFFF"/>
        <w:rPr>
          <w:rFonts w:ascii="Arial" w:hAnsi="Arial" w:cs="Arial"/>
        </w:rPr>
      </w:pPr>
    </w:p>
    <w:p w14:paraId="5A503D43" w14:textId="77777777" w:rsidR="009B5991" w:rsidRPr="003C3FF2" w:rsidRDefault="009B5991" w:rsidP="009B5991">
      <w:pPr>
        <w:shd w:val="clear" w:color="auto" w:fill="FFFFFF"/>
        <w:rPr>
          <w:rFonts w:ascii="Arial" w:hAnsi="Arial" w:cs="Arial"/>
        </w:rPr>
      </w:pPr>
      <w:r w:rsidRPr="003C3FF2">
        <w:rPr>
          <w:rFonts w:ascii="Arial" w:hAnsi="Arial" w:cs="Arial"/>
        </w:rPr>
        <w:t>When conveying more than 4 passengers between the</w:t>
      </w:r>
    </w:p>
    <w:p w14:paraId="534B108D" w14:textId="77777777" w:rsidR="009B5991" w:rsidRPr="003C3FF2" w:rsidRDefault="009B5991" w:rsidP="009B5991">
      <w:pPr>
        <w:shd w:val="clear" w:color="auto" w:fill="FFFFFF"/>
        <w:rPr>
          <w:rFonts w:ascii="Arial" w:hAnsi="Arial" w:cs="Arial"/>
        </w:rPr>
      </w:pPr>
      <w:r w:rsidRPr="003C3FF2">
        <w:rPr>
          <w:rFonts w:ascii="Arial" w:hAnsi="Arial" w:cs="Arial"/>
        </w:rPr>
        <w:t>hours of  11pm and 6am to increase the fare by 100%</w:t>
      </w:r>
    </w:p>
    <w:p w14:paraId="01C6C991" w14:textId="77777777" w:rsidR="009B5991" w:rsidRPr="003C3FF2" w:rsidRDefault="009B5991" w:rsidP="009B5991">
      <w:pPr>
        <w:shd w:val="clear" w:color="auto" w:fill="FFFFFF"/>
        <w:rPr>
          <w:rFonts w:ascii="Arial" w:hAnsi="Arial" w:cs="Arial"/>
        </w:rPr>
      </w:pPr>
    </w:p>
    <w:p w14:paraId="422F7912" w14:textId="77777777" w:rsidR="009B5991" w:rsidRPr="003C3FF2" w:rsidRDefault="009B5991" w:rsidP="009B5991">
      <w:pPr>
        <w:shd w:val="clear" w:color="auto" w:fill="FFFFFF"/>
        <w:rPr>
          <w:rFonts w:ascii="Arial" w:hAnsi="Arial" w:cs="Arial"/>
        </w:rPr>
      </w:pPr>
      <w:r w:rsidRPr="003C3FF2">
        <w:rPr>
          <w:rFonts w:ascii="Arial" w:hAnsi="Arial" w:cs="Arial"/>
        </w:rPr>
        <w:t xml:space="preserve">Only </w:t>
      </w:r>
      <w:r w:rsidRPr="003C3FF2">
        <w:rPr>
          <w:rFonts w:ascii="Arial" w:hAnsi="Arial" w:cs="Arial"/>
          <w:u w:val="single"/>
        </w:rPr>
        <w:t xml:space="preserve">one </w:t>
      </w:r>
      <w:r w:rsidRPr="003C3FF2">
        <w:rPr>
          <w:rFonts w:ascii="Arial" w:hAnsi="Arial" w:cs="Arial"/>
        </w:rPr>
        <w:t>of the above extra charges is permissible at any time</w:t>
      </w:r>
    </w:p>
    <w:p w14:paraId="324486A0" w14:textId="77777777" w:rsidR="009B5991" w:rsidRPr="003C3FF2" w:rsidRDefault="009B5991" w:rsidP="009B5991">
      <w:pPr>
        <w:shd w:val="clear" w:color="auto" w:fill="FFFFFF"/>
        <w:rPr>
          <w:rFonts w:ascii="Arial" w:hAnsi="Arial" w:cs="Arial"/>
        </w:rPr>
      </w:pPr>
    </w:p>
    <w:p w14:paraId="09ED85DD" w14:textId="77777777" w:rsidR="009B5991" w:rsidRPr="003C3FF2" w:rsidRDefault="009B5991" w:rsidP="009B5991">
      <w:pPr>
        <w:shd w:val="clear" w:color="auto" w:fill="FFFFFF"/>
        <w:rPr>
          <w:rFonts w:ascii="Arial" w:hAnsi="Arial" w:cs="Arial"/>
        </w:rPr>
      </w:pPr>
    </w:p>
    <w:p w14:paraId="78352BAD" w14:textId="77777777" w:rsidR="009B5991" w:rsidRPr="003C3FF2" w:rsidRDefault="009B5991" w:rsidP="009B5991">
      <w:pPr>
        <w:shd w:val="clear" w:color="auto" w:fill="FFFFFF"/>
        <w:rPr>
          <w:rFonts w:ascii="Arial" w:hAnsi="Arial" w:cs="Arial"/>
        </w:rPr>
      </w:pPr>
      <w:r w:rsidRPr="003C3FF2">
        <w:rPr>
          <w:rFonts w:ascii="Arial" w:hAnsi="Arial" w:cs="Arial"/>
        </w:rPr>
        <w:t xml:space="preserve">Journeys ending outside the Borough of Wellingborough will be metered unless an </w:t>
      </w:r>
    </w:p>
    <w:p w14:paraId="2AD97520" w14:textId="77777777" w:rsidR="009B5991" w:rsidRPr="003C3FF2" w:rsidRDefault="009B5991" w:rsidP="009B5991">
      <w:pPr>
        <w:shd w:val="clear" w:color="auto" w:fill="FFFFFF"/>
        <w:rPr>
          <w:rFonts w:ascii="Arial" w:hAnsi="Arial" w:cs="Arial"/>
        </w:rPr>
      </w:pPr>
      <w:r w:rsidRPr="003C3FF2">
        <w:rPr>
          <w:rFonts w:ascii="Arial" w:hAnsi="Arial" w:cs="Arial"/>
        </w:rPr>
        <w:t>alternative tariff is agreed prior to the commencement of the journey.</w:t>
      </w:r>
    </w:p>
    <w:p w14:paraId="736F080A" w14:textId="77777777" w:rsidR="009B5991" w:rsidRPr="003C3FF2" w:rsidRDefault="009B5991" w:rsidP="009B5991">
      <w:pPr>
        <w:shd w:val="clear" w:color="auto" w:fill="FFFFFF"/>
        <w:rPr>
          <w:rFonts w:ascii="Arial" w:hAnsi="Arial" w:cs="Arial"/>
        </w:rPr>
      </w:pPr>
    </w:p>
    <w:p w14:paraId="0594696A" w14:textId="77777777" w:rsidR="009B5991" w:rsidRPr="003C3FF2" w:rsidRDefault="009B5991" w:rsidP="009B5991">
      <w:pPr>
        <w:shd w:val="clear" w:color="auto" w:fill="FFFFFF"/>
        <w:rPr>
          <w:rFonts w:ascii="Arial" w:hAnsi="Arial" w:cs="Arial"/>
        </w:rPr>
      </w:pPr>
      <w:r w:rsidRPr="003C3FF2">
        <w:rPr>
          <w:rFonts w:ascii="Arial" w:hAnsi="Arial" w:cs="Arial"/>
        </w:rPr>
        <w:t>No charge in excess of fifty pounds (£50) shall be made in the event</w:t>
      </w:r>
    </w:p>
    <w:p w14:paraId="299CABB3" w14:textId="77777777" w:rsidR="009B5991" w:rsidRPr="003C3FF2" w:rsidRDefault="009B5991" w:rsidP="009B5991">
      <w:pPr>
        <w:shd w:val="clear" w:color="auto" w:fill="FFFFFF"/>
        <w:rPr>
          <w:rFonts w:ascii="Arial" w:hAnsi="Arial" w:cs="Arial"/>
        </w:rPr>
      </w:pPr>
      <w:r w:rsidRPr="003C3FF2">
        <w:rPr>
          <w:rFonts w:ascii="Arial" w:hAnsi="Arial" w:cs="Arial"/>
        </w:rPr>
        <w:t>of any hirer causing any damage to or soiling the vehicle hired in</w:t>
      </w:r>
    </w:p>
    <w:p w14:paraId="7A73C199" w14:textId="77777777" w:rsidR="009B5991" w:rsidRPr="003C3FF2" w:rsidRDefault="009B5991" w:rsidP="009B5991">
      <w:pPr>
        <w:shd w:val="clear" w:color="auto" w:fill="FFFFFF"/>
        <w:rPr>
          <w:rFonts w:ascii="Arial" w:hAnsi="Arial" w:cs="Arial"/>
        </w:rPr>
      </w:pPr>
      <w:r w:rsidRPr="003C3FF2">
        <w:rPr>
          <w:rFonts w:ascii="Arial" w:hAnsi="Arial" w:cs="Arial"/>
        </w:rPr>
        <w:t>any way whether by vomiting, urinating, spitting or otherwise.</w:t>
      </w:r>
    </w:p>
    <w:p w14:paraId="45D7070A" w14:textId="77777777" w:rsidR="009B5991" w:rsidRPr="003C3FF2" w:rsidRDefault="009B5991" w:rsidP="009B5991">
      <w:pPr>
        <w:shd w:val="clear" w:color="auto" w:fill="FFFFFF"/>
        <w:rPr>
          <w:rFonts w:ascii="Arial" w:hAnsi="Arial" w:cs="Arial"/>
        </w:rPr>
      </w:pPr>
    </w:p>
    <w:p w14:paraId="7CAB87C5" w14:textId="77777777" w:rsidR="009B5991" w:rsidRPr="003C3FF2" w:rsidRDefault="009B5991" w:rsidP="00E20E9E">
      <w:pPr>
        <w:autoSpaceDE w:val="0"/>
        <w:autoSpaceDN w:val="0"/>
        <w:adjustRightInd w:val="0"/>
        <w:rPr>
          <w:rFonts w:ascii="Arial" w:hAnsi="Arial" w:cs="Arial"/>
          <w:b/>
          <w:bCs/>
        </w:rPr>
      </w:pPr>
      <w:bookmarkStart w:id="5" w:name="_GoBack"/>
      <w:bookmarkEnd w:id="5"/>
    </w:p>
    <w:sectPr w:rsidR="009B5991" w:rsidRPr="003C3FF2" w:rsidSect="003C3FF2">
      <w:footerReference w:type="default" r:id="rId8"/>
      <w:pgSz w:w="11906" w:h="16838"/>
      <w:pgMar w:top="851"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AB3CF" w14:textId="77777777" w:rsidR="0021199B" w:rsidRDefault="0021199B">
      <w:r>
        <w:separator/>
      </w:r>
    </w:p>
  </w:endnote>
  <w:endnote w:type="continuationSeparator" w:id="0">
    <w:p w14:paraId="23EDD2C7" w14:textId="77777777" w:rsidR="0021199B" w:rsidRDefault="0021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43"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610E2" w14:textId="04E6CBB9" w:rsidR="00965C0C" w:rsidRDefault="00965C0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1D6AF" w14:textId="77777777" w:rsidR="0021199B" w:rsidRDefault="0021199B">
      <w:r>
        <w:separator/>
      </w:r>
    </w:p>
  </w:footnote>
  <w:footnote w:type="continuationSeparator" w:id="0">
    <w:p w14:paraId="5A0373BB" w14:textId="77777777" w:rsidR="0021199B" w:rsidRDefault="00211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B7076"/>
    <w:multiLevelType w:val="hybridMultilevel"/>
    <w:tmpl w:val="4A18DB2C"/>
    <w:lvl w:ilvl="0" w:tplc="A5AAE2CA">
      <w:start w:val="1"/>
      <w:numFmt w:val="lowerLetter"/>
      <w:lvlText w:val="(%1)"/>
      <w:lvlJc w:val="left"/>
      <w:pPr>
        <w:ind w:left="1192" w:hanging="360"/>
      </w:pPr>
      <w:rPr>
        <w:rFonts w:ascii="Arial" w:eastAsia="Times New Roman" w:hAnsi="Arial" w:cs="Arial" w:hint="default"/>
        <w:spacing w:val="-1"/>
        <w:w w:val="99"/>
        <w:sz w:val="24"/>
        <w:szCs w:val="24"/>
      </w:rPr>
    </w:lvl>
    <w:lvl w:ilvl="1" w:tplc="1C683D2C">
      <w:numFmt w:val="bullet"/>
      <w:lvlText w:val="•"/>
      <w:lvlJc w:val="left"/>
      <w:pPr>
        <w:ind w:left="2116" w:hanging="360"/>
      </w:pPr>
      <w:rPr>
        <w:rFonts w:hint="default"/>
      </w:rPr>
    </w:lvl>
    <w:lvl w:ilvl="2" w:tplc="2FE60C04">
      <w:numFmt w:val="bullet"/>
      <w:lvlText w:val="•"/>
      <w:lvlJc w:val="left"/>
      <w:pPr>
        <w:ind w:left="3033" w:hanging="360"/>
      </w:pPr>
      <w:rPr>
        <w:rFonts w:hint="default"/>
      </w:rPr>
    </w:lvl>
    <w:lvl w:ilvl="3" w:tplc="59F0C4EA">
      <w:numFmt w:val="bullet"/>
      <w:lvlText w:val="•"/>
      <w:lvlJc w:val="left"/>
      <w:pPr>
        <w:ind w:left="3949" w:hanging="360"/>
      </w:pPr>
      <w:rPr>
        <w:rFonts w:hint="default"/>
      </w:rPr>
    </w:lvl>
    <w:lvl w:ilvl="4" w:tplc="01BCD620">
      <w:numFmt w:val="bullet"/>
      <w:lvlText w:val="•"/>
      <w:lvlJc w:val="left"/>
      <w:pPr>
        <w:ind w:left="4866" w:hanging="360"/>
      </w:pPr>
      <w:rPr>
        <w:rFonts w:hint="default"/>
      </w:rPr>
    </w:lvl>
    <w:lvl w:ilvl="5" w:tplc="293A1E32">
      <w:numFmt w:val="bullet"/>
      <w:lvlText w:val="•"/>
      <w:lvlJc w:val="left"/>
      <w:pPr>
        <w:ind w:left="5783" w:hanging="360"/>
      </w:pPr>
      <w:rPr>
        <w:rFonts w:hint="default"/>
      </w:rPr>
    </w:lvl>
    <w:lvl w:ilvl="6" w:tplc="B4E2C7EC">
      <w:numFmt w:val="bullet"/>
      <w:lvlText w:val="•"/>
      <w:lvlJc w:val="left"/>
      <w:pPr>
        <w:ind w:left="6699" w:hanging="360"/>
      </w:pPr>
      <w:rPr>
        <w:rFonts w:hint="default"/>
      </w:rPr>
    </w:lvl>
    <w:lvl w:ilvl="7" w:tplc="3D147FDC">
      <w:numFmt w:val="bullet"/>
      <w:lvlText w:val="•"/>
      <w:lvlJc w:val="left"/>
      <w:pPr>
        <w:ind w:left="7616" w:hanging="360"/>
      </w:pPr>
      <w:rPr>
        <w:rFonts w:hint="default"/>
      </w:rPr>
    </w:lvl>
    <w:lvl w:ilvl="8" w:tplc="8E9EAA3C">
      <w:numFmt w:val="bullet"/>
      <w:lvlText w:val="•"/>
      <w:lvlJc w:val="left"/>
      <w:pPr>
        <w:ind w:left="8533" w:hanging="360"/>
      </w:pPr>
      <w:rPr>
        <w:rFonts w:hint="default"/>
      </w:rPr>
    </w:lvl>
  </w:abstractNum>
  <w:abstractNum w:abstractNumId="1" w15:restartNumberingAfterBreak="0">
    <w:nsid w:val="17776CB9"/>
    <w:multiLevelType w:val="hybridMultilevel"/>
    <w:tmpl w:val="68B0A78C"/>
    <w:lvl w:ilvl="0" w:tplc="2F8A37E2">
      <w:start w:val="1"/>
      <w:numFmt w:val="lowerLetter"/>
      <w:lvlText w:val="(%1)"/>
      <w:lvlJc w:val="left"/>
      <w:pPr>
        <w:ind w:left="1192" w:hanging="360"/>
      </w:pPr>
      <w:rPr>
        <w:rFonts w:ascii="Arial" w:eastAsia="Times New Roman" w:hAnsi="Arial" w:cs="Arial" w:hint="default"/>
        <w:spacing w:val="-1"/>
        <w:w w:val="99"/>
        <w:sz w:val="24"/>
        <w:szCs w:val="24"/>
      </w:rPr>
    </w:lvl>
    <w:lvl w:ilvl="1" w:tplc="627CA882">
      <w:numFmt w:val="bullet"/>
      <w:lvlText w:val="•"/>
      <w:lvlJc w:val="left"/>
      <w:pPr>
        <w:ind w:left="2118" w:hanging="360"/>
      </w:pPr>
      <w:rPr>
        <w:rFonts w:hint="default"/>
      </w:rPr>
    </w:lvl>
    <w:lvl w:ilvl="2" w:tplc="21DAEFEE">
      <w:numFmt w:val="bullet"/>
      <w:lvlText w:val="•"/>
      <w:lvlJc w:val="left"/>
      <w:pPr>
        <w:ind w:left="3037" w:hanging="360"/>
      </w:pPr>
      <w:rPr>
        <w:rFonts w:hint="default"/>
      </w:rPr>
    </w:lvl>
    <w:lvl w:ilvl="3" w:tplc="13723CD4">
      <w:numFmt w:val="bullet"/>
      <w:lvlText w:val="•"/>
      <w:lvlJc w:val="left"/>
      <w:pPr>
        <w:ind w:left="3955" w:hanging="360"/>
      </w:pPr>
      <w:rPr>
        <w:rFonts w:hint="default"/>
      </w:rPr>
    </w:lvl>
    <w:lvl w:ilvl="4" w:tplc="1CAE9204">
      <w:numFmt w:val="bullet"/>
      <w:lvlText w:val="•"/>
      <w:lvlJc w:val="left"/>
      <w:pPr>
        <w:ind w:left="4874" w:hanging="360"/>
      </w:pPr>
      <w:rPr>
        <w:rFonts w:hint="default"/>
      </w:rPr>
    </w:lvl>
    <w:lvl w:ilvl="5" w:tplc="4BF8C430">
      <w:numFmt w:val="bullet"/>
      <w:lvlText w:val="•"/>
      <w:lvlJc w:val="left"/>
      <w:pPr>
        <w:ind w:left="5793" w:hanging="360"/>
      </w:pPr>
      <w:rPr>
        <w:rFonts w:hint="default"/>
      </w:rPr>
    </w:lvl>
    <w:lvl w:ilvl="6" w:tplc="E4BCC67E">
      <w:numFmt w:val="bullet"/>
      <w:lvlText w:val="•"/>
      <w:lvlJc w:val="left"/>
      <w:pPr>
        <w:ind w:left="6711" w:hanging="360"/>
      </w:pPr>
      <w:rPr>
        <w:rFonts w:hint="default"/>
      </w:rPr>
    </w:lvl>
    <w:lvl w:ilvl="7" w:tplc="842AB002">
      <w:numFmt w:val="bullet"/>
      <w:lvlText w:val="•"/>
      <w:lvlJc w:val="left"/>
      <w:pPr>
        <w:ind w:left="7630" w:hanging="360"/>
      </w:pPr>
      <w:rPr>
        <w:rFonts w:hint="default"/>
      </w:rPr>
    </w:lvl>
    <w:lvl w:ilvl="8" w:tplc="D8CA71DA">
      <w:numFmt w:val="bullet"/>
      <w:lvlText w:val="•"/>
      <w:lvlJc w:val="left"/>
      <w:pPr>
        <w:ind w:left="8549" w:hanging="360"/>
      </w:pPr>
      <w:rPr>
        <w:rFonts w:hint="default"/>
      </w:rPr>
    </w:lvl>
  </w:abstractNum>
  <w:abstractNum w:abstractNumId="2" w15:restartNumberingAfterBreak="0">
    <w:nsid w:val="26D97C6B"/>
    <w:multiLevelType w:val="hybridMultilevel"/>
    <w:tmpl w:val="C74AECEA"/>
    <w:lvl w:ilvl="0" w:tplc="8378366A">
      <w:start w:val="1"/>
      <w:numFmt w:val="lowerLetter"/>
      <w:lvlText w:val="(%1)"/>
      <w:lvlJc w:val="left"/>
      <w:pPr>
        <w:ind w:left="1192" w:hanging="360"/>
      </w:pPr>
      <w:rPr>
        <w:rFonts w:ascii="Arial" w:eastAsia="Times New Roman" w:hAnsi="Arial" w:cs="Arial" w:hint="default"/>
        <w:spacing w:val="-1"/>
        <w:w w:val="99"/>
        <w:sz w:val="24"/>
        <w:szCs w:val="24"/>
      </w:rPr>
    </w:lvl>
    <w:lvl w:ilvl="1" w:tplc="E9CA7396">
      <w:numFmt w:val="bullet"/>
      <w:lvlText w:val="•"/>
      <w:lvlJc w:val="left"/>
      <w:pPr>
        <w:ind w:left="2120" w:hanging="360"/>
      </w:pPr>
      <w:rPr>
        <w:rFonts w:hint="default"/>
      </w:rPr>
    </w:lvl>
    <w:lvl w:ilvl="2" w:tplc="BA92F192">
      <w:numFmt w:val="bullet"/>
      <w:lvlText w:val="•"/>
      <w:lvlJc w:val="left"/>
      <w:pPr>
        <w:ind w:left="3041" w:hanging="360"/>
      </w:pPr>
      <w:rPr>
        <w:rFonts w:hint="default"/>
      </w:rPr>
    </w:lvl>
    <w:lvl w:ilvl="3" w:tplc="2C5C0C7A">
      <w:numFmt w:val="bullet"/>
      <w:lvlText w:val="•"/>
      <w:lvlJc w:val="left"/>
      <w:pPr>
        <w:ind w:left="3961" w:hanging="360"/>
      </w:pPr>
      <w:rPr>
        <w:rFonts w:hint="default"/>
      </w:rPr>
    </w:lvl>
    <w:lvl w:ilvl="4" w:tplc="EFB23A0E">
      <w:numFmt w:val="bullet"/>
      <w:lvlText w:val="•"/>
      <w:lvlJc w:val="left"/>
      <w:pPr>
        <w:ind w:left="4882" w:hanging="360"/>
      </w:pPr>
      <w:rPr>
        <w:rFonts w:hint="default"/>
      </w:rPr>
    </w:lvl>
    <w:lvl w:ilvl="5" w:tplc="7E14696A">
      <w:numFmt w:val="bullet"/>
      <w:lvlText w:val="•"/>
      <w:lvlJc w:val="left"/>
      <w:pPr>
        <w:ind w:left="5803" w:hanging="360"/>
      </w:pPr>
      <w:rPr>
        <w:rFonts w:hint="default"/>
      </w:rPr>
    </w:lvl>
    <w:lvl w:ilvl="6" w:tplc="6FFA4B78">
      <w:numFmt w:val="bullet"/>
      <w:lvlText w:val="•"/>
      <w:lvlJc w:val="left"/>
      <w:pPr>
        <w:ind w:left="6723" w:hanging="360"/>
      </w:pPr>
      <w:rPr>
        <w:rFonts w:hint="default"/>
      </w:rPr>
    </w:lvl>
    <w:lvl w:ilvl="7" w:tplc="91086D22">
      <w:numFmt w:val="bullet"/>
      <w:lvlText w:val="•"/>
      <w:lvlJc w:val="left"/>
      <w:pPr>
        <w:ind w:left="7644" w:hanging="360"/>
      </w:pPr>
      <w:rPr>
        <w:rFonts w:hint="default"/>
      </w:rPr>
    </w:lvl>
    <w:lvl w:ilvl="8" w:tplc="0E729FB8">
      <w:numFmt w:val="bullet"/>
      <w:lvlText w:val="•"/>
      <w:lvlJc w:val="left"/>
      <w:pPr>
        <w:ind w:left="8565" w:hanging="360"/>
      </w:pPr>
      <w:rPr>
        <w:rFonts w:hint="default"/>
      </w:rPr>
    </w:lvl>
  </w:abstractNum>
  <w:abstractNum w:abstractNumId="3" w15:restartNumberingAfterBreak="0">
    <w:nsid w:val="293751A8"/>
    <w:multiLevelType w:val="hybridMultilevel"/>
    <w:tmpl w:val="9BDE00EE"/>
    <w:lvl w:ilvl="0" w:tplc="FA9604D0">
      <w:start w:val="1"/>
      <w:numFmt w:val="decimal"/>
      <w:lvlText w:val="%1."/>
      <w:lvlJc w:val="left"/>
      <w:pPr>
        <w:ind w:left="832" w:hanging="720"/>
      </w:pPr>
      <w:rPr>
        <w:rFonts w:ascii="Arial" w:eastAsia="Times New Roman" w:hAnsi="Arial" w:cs="Arial" w:hint="default"/>
        <w:spacing w:val="-7"/>
        <w:w w:val="99"/>
        <w:sz w:val="24"/>
        <w:szCs w:val="24"/>
      </w:rPr>
    </w:lvl>
    <w:lvl w:ilvl="1" w:tplc="1A2EA7CA">
      <w:start w:val="2"/>
      <w:numFmt w:val="lowerLetter"/>
      <w:lvlText w:val="(%2)"/>
      <w:lvlJc w:val="left"/>
      <w:pPr>
        <w:ind w:left="1192" w:hanging="360"/>
      </w:pPr>
      <w:rPr>
        <w:rFonts w:ascii="Arial" w:eastAsia="Times New Roman" w:hAnsi="Arial" w:cs="Arial" w:hint="default"/>
        <w:spacing w:val="-1"/>
        <w:w w:val="99"/>
        <w:sz w:val="24"/>
        <w:szCs w:val="24"/>
      </w:rPr>
    </w:lvl>
    <w:lvl w:ilvl="2" w:tplc="754669BA">
      <w:start w:val="1"/>
      <w:numFmt w:val="lowerRoman"/>
      <w:lvlText w:val="(%3)"/>
      <w:lvlJc w:val="left"/>
      <w:pPr>
        <w:ind w:left="2272" w:hanging="720"/>
      </w:pPr>
      <w:rPr>
        <w:rFonts w:ascii="Arial" w:eastAsia="Times New Roman" w:hAnsi="Arial" w:cs="Arial" w:hint="default"/>
        <w:spacing w:val="-5"/>
        <w:w w:val="99"/>
        <w:sz w:val="24"/>
        <w:szCs w:val="24"/>
      </w:rPr>
    </w:lvl>
    <w:lvl w:ilvl="3" w:tplc="75A82F9C">
      <w:numFmt w:val="bullet"/>
      <w:lvlText w:val="•"/>
      <w:lvlJc w:val="left"/>
      <w:pPr>
        <w:ind w:left="3293" w:hanging="720"/>
      </w:pPr>
      <w:rPr>
        <w:rFonts w:hint="default"/>
      </w:rPr>
    </w:lvl>
    <w:lvl w:ilvl="4" w:tplc="BEE4B740">
      <w:numFmt w:val="bullet"/>
      <w:lvlText w:val="•"/>
      <w:lvlJc w:val="left"/>
      <w:pPr>
        <w:ind w:left="4306" w:hanging="720"/>
      </w:pPr>
      <w:rPr>
        <w:rFonts w:hint="default"/>
      </w:rPr>
    </w:lvl>
    <w:lvl w:ilvl="5" w:tplc="86EC7B2C">
      <w:numFmt w:val="bullet"/>
      <w:lvlText w:val="•"/>
      <w:lvlJc w:val="left"/>
      <w:pPr>
        <w:ind w:left="5319" w:hanging="720"/>
      </w:pPr>
      <w:rPr>
        <w:rFonts w:hint="default"/>
      </w:rPr>
    </w:lvl>
    <w:lvl w:ilvl="6" w:tplc="C6147AEA">
      <w:numFmt w:val="bullet"/>
      <w:lvlText w:val="•"/>
      <w:lvlJc w:val="left"/>
      <w:pPr>
        <w:ind w:left="6333" w:hanging="720"/>
      </w:pPr>
      <w:rPr>
        <w:rFonts w:hint="default"/>
      </w:rPr>
    </w:lvl>
    <w:lvl w:ilvl="7" w:tplc="C2DAB512">
      <w:numFmt w:val="bullet"/>
      <w:lvlText w:val="•"/>
      <w:lvlJc w:val="left"/>
      <w:pPr>
        <w:ind w:left="7346" w:hanging="720"/>
      </w:pPr>
      <w:rPr>
        <w:rFonts w:hint="default"/>
      </w:rPr>
    </w:lvl>
    <w:lvl w:ilvl="8" w:tplc="07A494D0">
      <w:numFmt w:val="bullet"/>
      <w:lvlText w:val="•"/>
      <w:lvlJc w:val="left"/>
      <w:pPr>
        <w:ind w:left="8359" w:hanging="720"/>
      </w:pPr>
      <w:rPr>
        <w:rFonts w:hint="default"/>
      </w:rPr>
    </w:lvl>
  </w:abstractNum>
  <w:abstractNum w:abstractNumId="4" w15:restartNumberingAfterBreak="0">
    <w:nsid w:val="3D0C3315"/>
    <w:multiLevelType w:val="hybridMultilevel"/>
    <w:tmpl w:val="E6E225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A46B96"/>
    <w:multiLevelType w:val="hybridMultilevel"/>
    <w:tmpl w:val="5B86AA02"/>
    <w:lvl w:ilvl="0" w:tplc="8C18E568">
      <w:start w:val="1"/>
      <w:numFmt w:val="lowerLetter"/>
      <w:lvlText w:val="(%1)"/>
      <w:lvlJc w:val="left"/>
      <w:pPr>
        <w:ind w:left="1192" w:hanging="360"/>
      </w:pPr>
      <w:rPr>
        <w:rFonts w:ascii="Arial" w:eastAsia="Times New Roman" w:hAnsi="Arial" w:cs="Arial" w:hint="default"/>
        <w:spacing w:val="-1"/>
        <w:w w:val="99"/>
        <w:sz w:val="24"/>
        <w:szCs w:val="24"/>
      </w:rPr>
    </w:lvl>
    <w:lvl w:ilvl="1" w:tplc="67906CF6">
      <w:numFmt w:val="bullet"/>
      <w:lvlText w:val="•"/>
      <w:lvlJc w:val="left"/>
      <w:pPr>
        <w:ind w:left="2120" w:hanging="360"/>
      </w:pPr>
      <w:rPr>
        <w:rFonts w:hint="default"/>
      </w:rPr>
    </w:lvl>
    <w:lvl w:ilvl="2" w:tplc="B1103C96">
      <w:numFmt w:val="bullet"/>
      <w:lvlText w:val="•"/>
      <w:lvlJc w:val="left"/>
      <w:pPr>
        <w:ind w:left="3041" w:hanging="360"/>
      </w:pPr>
      <w:rPr>
        <w:rFonts w:hint="default"/>
      </w:rPr>
    </w:lvl>
    <w:lvl w:ilvl="3" w:tplc="B3FC5D3C">
      <w:numFmt w:val="bullet"/>
      <w:lvlText w:val="•"/>
      <w:lvlJc w:val="left"/>
      <w:pPr>
        <w:ind w:left="3961" w:hanging="360"/>
      </w:pPr>
      <w:rPr>
        <w:rFonts w:hint="default"/>
      </w:rPr>
    </w:lvl>
    <w:lvl w:ilvl="4" w:tplc="51269D8E">
      <w:numFmt w:val="bullet"/>
      <w:lvlText w:val="•"/>
      <w:lvlJc w:val="left"/>
      <w:pPr>
        <w:ind w:left="4882" w:hanging="360"/>
      </w:pPr>
      <w:rPr>
        <w:rFonts w:hint="default"/>
      </w:rPr>
    </w:lvl>
    <w:lvl w:ilvl="5" w:tplc="F774DCFE">
      <w:numFmt w:val="bullet"/>
      <w:lvlText w:val="•"/>
      <w:lvlJc w:val="left"/>
      <w:pPr>
        <w:ind w:left="5803" w:hanging="360"/>
      </w:pPr>
      <w:rPr>
        <w:rFonts w:hint="default"/>
      </w:rPr>
    </w:lvl>
    <w:lvl w:ilvl="6" w:tplc="755242B0">
      <w:numFmt w:val="bullet"/>
      <w:lvlText w:val="•"/>
      <w:lvlJc w:val="left"/>
      <w:pPr>
        <w:ind w:left="6723" w:hanging="360"/>
      </w:pPr>
      <w:rPr>
        <w:rFonts w:hint="default"/>
      </w:rPr>
    </w:lvl>
    <w:lvl w:ilvl="7" w:tplc="E2D20ED2">
      <w:numFmt w:val="bullet"/>
      <w:lvlText w:val="•"/>
      <w:lvlJc w:val="left"/>
      <w:pPr>
        <w:ind w:left="7644" w:hanging="360"/>
      </w:pPr>
      <w:rPr>
        <w:rFonts w:hint="default"/>
      </w:rPr>
    </w:lvl>
    <w:lvl w:ilvl="8" w:tplc="EB4A0376">
      <w:numFmt w:val="bullet"/>
      <w:lvlText w:val="•"/>
      <w:lvlJc w:val="left"/>
      <w:pPr>
        <w:ind w:left="8565" w:hanging="360"/>
      </w:pPr>
      <w:rPr>
        <w:rFonts w:hint="default"/>
      </w:rPr>
    </w:lvl>
  </w:abstractNum>
  <w:abstractNum w:abstractNumId="6" w15:restartNumberingAfterBreak="0">
    <w:nsid w:val="50482AC4"/>
    <w:multiLevelType w:val="hybridMultilevel"/>
    <w:tmpl w:val="B9627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DA23D8"/>
    <w:multiLevelType w:val="hybridMultilevel"/>
    <w:tmpl w:val="2C18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1E0621"/>
    <w:multiLevelType w:val="hybridMultilevel"/>
    <w:tmpl w:val="A684B048"/>
    <w:lvl w:ilvl="0" w:tplc="54EC558C">
      <w:start w:val="1"/>
      <w:numFmt w:val="lowerLetter"/>
      <w:lvlText w:val="(%1)"/>
      <w:lvlJc w:val="left"/>
      <w:pPr>
        <w:ind w:left="1192" w:hanging="360"/>
      </w:pPr>
      <w:rPr>
        <w:rFonts w:ascii="Arial" w:eastAsia="Times New Roman" w:hAnsi="Arial" w:cs="Arial" w:hint="default"/>
        <w:spacing w:val="-1"/>
        <w:w w:val="99"/>
        <w:sz w:val="24"/>
        <w:szCs w:val="24"/>
      </w:rPr>
    </w:lvl>
    <w:lvl w:ilvl="1" w:tplc="43D246EC">
      <w:numFmt w:val="bullet"/>
      <w:lvlText w:val="•"/>
      <w:lvlJc w:val="left"/>
      <w:pPr>
        <w:ind w:left="2114" w:hanging="360"/>
      </w:pPr>
      <w:rPr>
        <w:rFonts w:hint="default"/>
      </w:rPr>
    </w:lvl>
    <w:lvl w:ilvl="2" w:tplc="253E3804">
      <w:numFmt w:val="bullet"/>
      <w:lvlText w:val="•"/>
      <w:lvlJc w:val="left"/>
      <w:pPr>
        <w:ind w:left="3029" w:hanging="360"/>
      </w:pPr>
      <w:rPr>
        <w:rFonts w:hint="default"/>
      </w:rPr>
    </w:lvl>
    <w:lvl w:ilvl="3" w:tplc="831E8C14">
      <w:numFmt w:val="bullet"/>
      <w:lvlText w:val="•"/>
      <w:lvlJc w:val="left"/>
      <w:pPr>
        <w:ind w:left="3943" w:hanging="360"/>
      </w:pPr>
      <w:rPr>
        <w:rFonts w:hint="default"/>
      </w:rPr>
    </w:lvl>
    <w:lvl w:ilvl="4" w:tplc="41CA7178">
      <w:numFmt w:val="bullet"/>
      <w:lvlText w:val="•"/>
      <w:lvlJc w:val="left"/>
      <w:pPr>
        <w:ind w:left="4858" w:hanging="360"/>
      </w:pPr>
      <w:rPr>
        <w:rFonts w:hint="default"/>
      </w:rPr>
    </w:lvl>
    <w:lvl w:ilvl="5" w:tplc="798A357A">
      <w:numFmt w:val="bullet"/>
      <w:lvlText w:val="•"/>
      <w:lvlJc w:val="left"/>
      <w:pPr>
        <w:ind w:left="5773" w:hanging="360"/>
      </w:pPr>
      <w:rPr>
        <w:rFonts w:hint="default"/>
      </w:rPr>
    </w:lvl>
    <w:lvl w:ilvl="6" w:tplc="09881F2C">
      <w:numFmt w:val="bullet"/>
      <w:lvlText w:val="•"/>
      <w:lvlJc w:val="left"/>
      <w:pPr>
        <w:ind w:left="6687" w:hanging="360"/>
      </w:pPr>
      <w:rPr>
        <w:rFonts w:hint="default"/>
      </w:rPr>
    </w:lvl>
    <w:lvl w:ilvl="7" w:tplc="468604F0">
      <w:numFmt w:val="bullet"/>
      <w:lvlText w:val="•"/>
      <w:lvlJc w:val="left"/>
      <w:pPr>
        <w:ind w:left="7602" w:hanging="360"/>
      </w:pPr>
      <w:rPr>
        <w:rFonts w:hint="default"/>
      </w:rPr>
    </w:lvl>
    <w:lvl w:ilvl="8" w:tplc="B1E8B96E">
      <w:numFmt w:val="bullet"/>
      <w:lvlText w:val="•"/>
      <w:lvlJc w:val="left"/>
      <w:pPr>
        <w:ind w:left="8517" w:hanging="360"/>
      </w:pPr>
      <w:rPr>
        <w:rFonts w:hint="default"/>
      </w:rPr>
    </w:lvl>
  </w:abstractNum>
  <w:abstractNum w:abstractNumId="9" w15:restartNumberingAfterBreak="0">
    <w:nsid w:val="76B838C5"/>
    <w:multiLevelType w:val="hybridMultilevel"/>
    <w:tmpl w:val="4952667A"/>
    <w:lvl w:ilvl="0" w:tplc="CB5ADE52">
      <w:start w:val="1"/>
      <w:numFmt w:val="lowerLetter"/>
      <w:lvlText w:val="(%1)"/>
      <w:lvlJc w:val="left"/>
      <w:pPr>
        <w:ind w:left="1192" w:hanging="360"/>
      </w:pPr>
      <w:rPr>
        <w:rFonts w:ascii="Arial" w:eastAsia="Times New Roman" w:hAnsi="Arial" w:cs="Arial" w:hint="default"/>
        <w:spacing w:val="-1"/>
        <w:w w:val="99"/>
        <w:sz w:val="24"/>
        <w:szCs w:val="24"/>
      </w:rPr>
    </w:lvl>
    <w:lvl w:ilvl="1" w:tplc="74D824CC">
      <w:numFmt w:val="bullet"/>
      <w:lvlText w:val="•"/>
      <w:lvlJc w:val="left"/>
      <w:pPr>
        <w:ind w:left="2120" w:hanging="360"/>
      </w:pPr>
      <w:rPr>
        <w:rFonts w:hint="default"/>
      </w:rPr>
    </w:lvl>
    <w:lvl w:ilvl="2" w:tplc="174413FC">
      <w:numFmt w:val="bullet"/>
      <w:lvlText w:val="•"/>
      <w:lvlJc w:val="left"/>
      <w:pPr>
        <w:ind w:left="3041" w:hanging="360"/>
      </w:pPr>
      <w:rPr>
        <w:rFonts w:hint="default"/>
      </w:rPr>
    </w:lvl>
    <w:lvl w:ilvl="3" w:tplc="0DF4ADB0">
      <w:numFmt w:val="bullet"/>
      <w:lvlText w:val="•"/>
      <w:lvlJc w:val="left"/>
      <w:pPr>
        <w:ind w:left="3961" w:hanging="360"/>
      </w:pPr>
      <w:rPr>
        <w:rFonts w:hint="default"/>
      </w:rPr>
    </w:lvl>
    <w:lvl w:ilvl="4" w:tplc="B4A6C4B2">
      <w:numFmt w:val="bullet"/>
      <w:lvlText w:val="•"/>
      <w:lvlJc w:val="left"/>
      <w:pPr>
        <w:ind w:left="4882" w:hanging="360"/>
      </w:pPr>
      <w:rPr>
        <w:rFonts w:hint="default"/>
      </w:rPr>
    </w:lvl>
    <w:lvl w:ilvl="5" w:tplc="85E05B84">
      <w:numFmt w:val="bullet"/>
      <w:lvlText w:val="•"/>
      <w:lvlJc w:val="left"/>
      <w:pPr>
        <w:ind w:left="5803" w:hanging="360"/>
      </w:pPr>
      <w:rPr>
        <w:rFonts w:hint="default"/>
      </w:rPr>
    </w:lvl>
    <w:lvl w:ilvl="6" w:tplc="50227862">
      <w:numFmt w:val="bullet"/>
      <w:lvlText w:val="•"/>
      <w:lvlJc w:val="left"/>
      <w:pPr>
        <w:ind w:left="6723" w:hanging="360"/>
      </w:pPr>
      <w:rPr>
        <w:rFonts w:hint="default"/>
      </w:rPr>
    </w:lvl>
    <w:lvl w:ilvl="7" w:tplc="DE423BC4">
      <w:numFmt w:val="bullet"/>
      <w:lvlText w:val="•"/>
      <w:lvlJc w:val="left"/>
      <w:pPr>
        <w:ind w:left="7644" w:hanging="360"/>
      </w:pPr>
      <w:rPr>
        <w:rFonts w:hint="default"/>
      </w:rPr>
    </w:lvl>
    <w:lvl w:ilvl="8" w:tplc="349499E6">
      <w:numFmt w:val="bullet"/>
      <w:lvlText w:val="•"/>
      <w:lvlJc w:val="left"/>
      <w:pPr>
        <w:ind w:left="8565" w:hanging="360"/>
      </w:pPr>
      <w:rPr>
        <w:rFonts w:hint="default"/>
      </w:rPr>
    </w:lvl>
  </w:abstractNum>
  <w:num w:numId="1">
    <w:abstractNumId w:val="4"/>
  </w:num>
  <w:num w:numId="2">
    <w:abstractNumId w:val="6"/>
  </w:num>
  <w:num w:numId="3">
    <w:abstractNumId w:val="8"/>
  </w:num>
  <w:num w:numId="4">
    <w:abstractNumId w:val="0"/>
  </w:num>
  <w:num w:numId="5">
    <w:abstractNumId w:val="2"/>
  </w:num>
  <w:num w:numId="6">
    <w:abstractNumId w:val="9"/>
  </w:num>
  <w:num w:numId="7">
    <w:abstractNumId w:val="5"/>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9E"/>
    <w:rsid w:val="00024DB6"/>
    <w:rsid w:val="000304B3"/>
    <w:rsid w:val="00087D18"/>
    <w:rsid w:val="00097B1C"/>
    <w:rsid w:val="000B4188"/>
    <w:rsid w:val="000F3516"/>
    <w:rsid w:val="001E1210"/>
    <w:rsid w:val="0021199B"/>
    <w:rsid w:val="00317ED9"/>
    <w:rsid w:val="003309D8"/>
    <w:rsid w:val="003655AA"/>
    <w:rsid w:val="003C3FF2"/>
    <w:rsid w:val="003E0A9F"/>
    <w:rsid w:val="0055014B"/>
    <w:rsid w:val="005E4C52"/>
    <w:rsid w:val="00750844"/>
    <w:rsid w:val="007B52CA"/>
    <w:rsid w:val="0087629D"/>
    <w:rsid w:val="008A294C"/>
    <w:rsid w:val="00965C0C"/>
    <w:rsid w:val="00966CA9"/>
    <w:rsid w:val="009839D4"/>
    <w:rsid w:val="009B5991"/>
    <w:rsid w:val="009B7660"/>
    <w:rsid w:val="00BC3CE8"/>
    <w:rsid w:val="00BD5FFE"/>
    <w:rsid w:val="00D901A8"/>
    <w:rsid w:val="00E20E9E"/>
    <w:rsid w:val="00E9790A"/>
    <w:rsid w:val="00FA7AD1"/>
    <w:rsid w:val="00FE5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F714F"/>
  <w15:chartTrackingRefBased/>
  <w15:docId w15:val="{988408E8-0FA0-4062-BD71-9DC0895A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E9E"/>
    <w:rPr>
      <w:rFonts w:ascii="Calibri" w:hAnsi="Calibri"/>
      <w:sz w:val="24"/>
      <w:szCs w:val="24"/>
    </w:rPr>
  </w:style>
  <w:style w:type="paragraph" w:styleId="Heading1">
    <w:name w:val="heading 1"/>
    <w:basedOn w:val="Normal"/>
    <w:next w:val="Normal"/>
    <w:link w:val="Heading1Char"/>
    <w:qFormat/>
    <w:rsid w:val="009B59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5E4C52"/>
    <w:pPr>
      <w:widowControl w:val="0"/>
      <w:autoSpaceDE w:val="0"/>
      <w:autoSpaceDN w:val="0"/>
      <w:spacing w:before="193"/>
      <w:ind w:left="112"/>
      <w:outlineLvl w:val="1"/>
    </w:pPr>
    <w:rPr>
      <w:rFonts w:ascii="Arial" w:hAnsi="Arial" w:cs="Arial"/>
      <w:sz w:val="32"/>
      <w:szCs w:val="32"/>
      <w:lang w:val="en-US" w:eastAsia="en-US"/>
    </w:rPr>
  </w:style>
  <w:style w:type="paragraph" w:styleId="Heading3">
    <w:name w:val="heading 3"/>
    <w:basedOn w:val="Normal"/>
    <w:link w:val="Heading3Char"/>
    <w:uiPriority w:val="1"/>
    <w:qFormat/>
    <w:rsid w:val="005E4C52"/>
    <w:pPr>
      <w:widowControl w:val="0"/>
      <w:autoSpaceDE w:val="0"/>
      <w:autoSpaceDN w:val="0"/>
      <w:ind w:left="112" w:right="249"/>
      <w:outlineLvl w:val="2"/>
    </w:pPr>
    <w:rPr>
      <w:rFonts w:ascii="Arial" w:hAnsi="Arial" w:cs="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20E9E"/>
    <w:pPr>
      <w:ind w:left="720"/>
      <w:contextualSpacing/>
    </w:pPr>
  </w:style>
  <w:style w:type="table" w:styleId="TableGrid">
    <w:name w:val="Table Grid"/>
    <w:basedOn w:val="TableNormal"/>
    <w:rsid w:val="00E20E9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20E9E"/>
    <w:pPr>
      <w:tabs>
        <w:tab w:val="center" w:pos="4513"/>
        <w:tab w:val="right" w:pos="9026"/>
      </w:tabs>
    </w:pPr>
  </w:style>
  <w:style w:type="character" w:customStyle="1" w:styleId="FooterChar">
    <w:name w:val="Footer Char"/>
    <w:basedOn w:val="DefaultParagraphFont"/>
    <w:link w:val="Footer"/>
    <w:uiPriority w:val="99"/>
    <w:rsid w:val="00E20E9E"/>
    <w:rPr>
      <w:rFonts w:ascii="Calibri" w:hAnsi="Calibri"/>
      <w:sz w:val="24"/>
      <w:szCs w:val="24"/>
    </w:rPr>
  </w:style>
  <w:style w:type="character" w:customStyle="1" w:styleId="Heading2Char">
    <w:name w:val="Heading 2 Char"/>
    <w:basedOn w:val="DefaultParagraphFont"/>
    <w:link w:val="Heading2"/>
    <w:uiPriority w:val="1"/>
    <w:rsid w:val="005E4C52"/>
    <w:rPr>
      <w:rFonts w:ascii="Arial" w:hAnsi="Arial" w:cs="Arial"/>
      <w:sz w:val="32"/>
      <w:szCs w:val="32"/>
      <w:lang w:val="en-US" w:eastAsia="en-US"/>
    </w:rPr>
  </w:style>
  <w:style w:type="character" w:customStyle="1" w:styleId="Heading3Char">
    <w:name w:val="Heading 3 Char"/>
    <w:basedOn w:val="DefaultParagraphFont"/>
    <w:link w:val="Heading3"/>
    <w:uiPriority w:val="1"/>
    <w:rsid w:val="005E4C52"/>
    <w:rPr>
      <w:rFonts w:ascii="Arial" w:hAnsi="Arial" w:cs="Arial"/>
      <w:b/>
      <w:bCs/>
      <w:sz w:val="24"/>
      <w:szCs w:val="24"/>
      <w:lang w:val="en-US" w:eastAsia="en-US"/>
    </w:rPr>
  </w:style>
  <w:style w:type="paragraph" w:styleId="BodyText">
    <w:name w:val="Body Text"/>
    <w:basedOn w:val="Normal"/>
    <w:link w:val="BodyTextChar"/>
    <w:uiPriority w:val="1"/>
    <w:qFormat/>
    <w:rsid w:val="005E4C52"/>
    <w:pPr>
      <w:widowControl w:val="0"/>
      <w:autoSpaceDE w:val="0"/>
      <w:autoSpaceDN w:val="0"/>
    </w:pPr>
    <w:rPr>
      <w:rFonts w:ascii="Arial" w:hAnsi="Arial" w:cs="Arial"/>
      <w:lang w:val="en-US" w:eastAsia="en-US"/>
    </w:rPr>
  </w:style>
  <w:style w:type="character" w:customStyle="1" w:styleId="BodyTextChar">
    <w:name w:val="Body Text Char"/>
    <w:basedOn w:val="DefaultParagraphFont"/>
    <w:link w:val="BodyText"/>
    <w:uiPriority w:val="1"/>
    <w:rsid w:val="005E4C52"/>
    <w:rPr>
      <w:rFonts w:ascii="Arial" w:hAnsi="Arial" w:cs="Arial"/>
      <w:sz w:val="24"/>
      <w:szCs w:val="24"/>
      <w:lang w:val="en-US" w:eastAsia="en-US"/>
    </w:rPr>
  </w:style>
  <w:style w:type="paragraph" w:styleId="Header">
    <w:name w:val="header"/>
    <w:basedOn w:val="Normal"/>
    <w:link w:val="HeaderChar"/>
    <w:unhideWhenUsed/>
    <w:rsid w:val="00D901A8"/>
    <w:pPr>
      <w:tabs>
        <w:tab w:val="center" w:pos="4513"/>
        <w:tab w:val="right" w:pos="9026"/>
      </w:tabs>
    </w:pPr>
  </w:style>
  <w:style w:type="character" w:customStyle="1" w:styleId="HeaderChar">
    <w:name w:val="Header Char"/>
    <w:basedOn w:val="DefaultParagraphFont"/>
    <w:link w:val="Header"/>
    <w:rsid w:val="00D901A8"/>
    <w:rPr>
      <w:rFonts w:ascii="Calibri" w:hAnsi="Calibri"/>
      <w:sz w:val="24"/>
      <w:szCs w:val="24"/>
    </w:rPr>
  </w:style>
  <w:style w:type="character" w:customStyle="1" w:styleId="Heading1Char">
    <w:name w:val="Heading 1 Char"/>
    <w:basedOn w:val="DefaultParagraphFont"/>
    <w:link w:val="Heading1"/>
    <w:rsid w:val="009B5991"/>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semiHidden/>
    <w:unhideWhenUsed/>
    <w:rsid w:val="00750844"/>
    <w:rPr>
      <w:sz w:val="16"/>
      <w:szCs w:val="16"/>
    </w:rPr>
  </w:style>
  <w:style w:type="paragraph" w:styleId="CommentText">
    <w:name w:val="annotation text"/>
    <w:basedOn w:val="Normal"/>
    <w:link w:val="CommentTextChar"/>
    <w:semiHidden/>
    <w:unhideWhenUsed/>
    <w:rsid w:val="00750844"/>
    <w:rPr>
      <w:sz w:val="20"/>
      <w:szCs w:val="20"/>
    </w:rPr>
  </w:style>
  <w:style w:type="character" w:customStyle="1" w:styleId="CommentTextChar">
    <w:name w:val="Comment Text Char"/>
    <w:basedOn w:val="DefaultParagraphFont"/>
    <w:link w:val="CommentText"/>
    <w:semiHidden/>
    <w:rsid w:val="00750844"/>
    <w:rPr>
      <w:rFonts w:ascii="Calibri" w:hAnsi="Calibri"/>
    </w:rPr>
  </w:style>
  <w:style w:type="paragraph" w:styleId="CommentSubject">
    <w:name w:val="annotation subject"/>
    <w:basedOn w:val="CommentText"/>
    <w:next w:val="CommentText"/>
    <w:link w:val="CommentSubjectChar"/>
    <w:semiHidden/>
    <w:unhideWhenUsed/>
    <w:rsid w:val="00750844"/>
    <w:rPr>
      <w:b/>
      <w:bCs/>
    </w:rPr>
  </w:style>
  <w:style w:type="character" w:customStyle="1" w:styleId="CommentSubjectChar">
    <w:name w:val="Comment Subject Char"/>
    <w:basedOn w:val="CommentTextChar"/>
    <w:link w:val="CommentSubject"/>
    <w:semiHidden/>
    <w:rsid w:val="00750844"/>
    <w:rPr>
      <w:rFonts w:ascii="Calibri" w:hAnsi="Calibri"/>
      <w:b/>
      <w:bCs/>
    </w:rPr>
  </w:style>
  <w:style w:type="paragraph" w:styleId="BalloonText">
    <w:name w:val="Balloon Text"/>
    <w:basedOn w:val="Normal"/>
    <w:link w:val="BalloonTextChar"/>
    <w:rsid w:val="000F3516"/>
    <w:rPr>
      <w:rFonts w:ascii="Segoe UI" w:hAnsi="Segoe UI" w:cs="Segoe UI"/>
      <w:sz w:val="18"/>
      <w:szCs w:val="18"/>
    </w:rPr>
  </w:style>
  <w:style w:type="character" w:customStyle="1" w:styleId="BalloonTextChar">
    <w:name w:val="Balloon Text Char"/>
    <w:basedOn w:val="DefaultParagraphFont"/>
    <w:link w:val="BalloonText"/>
    <w:rsid w:val="000F35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2368</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Groves</dc:creator>
  <cp:keywords/>
  <dc:description/>
  <cp:lastModifiedBy>Amanda Wilcox</cp:lastModifiedBy>
  <cp:revision>2</cp:revision>
  <dcterms:created xsi:type="dcterms:W3CDTF">2022-04-28T18:27:00Z</dcterms:created>
  <dcterms:modified xsi:type="dcterms:W3CDTF">2022-04-28T18:27:00Z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2021-01-18T10:30:45Z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789ae9f4-743e-451f-b873-00004ce28651</vt:lpwstr>
  </property>
  <property fmtid="{D5CDD505-2E9C-101B-9397-08002B2CF9AE}" pid="8" name="MSIP_Label_de6ec094-42b0-4a3f-84e1-779791d08481_ContentBits">
    <vt:lpwstr>0</vt:lpwstr>
  </property>
</Properties>
</file>